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CE7AAE5" w14:textId="76649595" w:rsidR="00277BF8" w:rsidRPr="00E67DBF" w:rsidRDefault="004E1AED" w:rsidP="00E67DBF">
      <w:pPr>
        <w:keepNext/>
        <w:keepLines/>
        <w:pBdr>
          <w:bottom w:val="single" w:sz="4" w:space="2" w:color="ED7D31" w:themeColor="accent2"/>
        </w:pBdr>
        <w:spacing w:before="360" w:after="120" w:line="240" w:lineRule="auto"/>
        <w:jc w:val="right"/>
        <w:outlineLvl w:val="0"/>
        <w:rPr>
          <w:rFonts w:ascii="Times New Roman" w:eastAsiaTheme="majorEastAsia" w:hAnsi="Times New Roman" w:cs="Times New Roman"/>
          <w:sz w:val="24"/>
          <w:szCs w:val="24"/>
        </w:rPr>
      </w:pPr>
      <w:bookmarkStart w:id="0" w:name="_Toc124404956"/>
      <w:r>
        <w:rPr>
          <w:rFonts w:ascii="Times New Roman" w:eastAsiaTheme="majorEastAsia" w:hAnsi="Times New Roman" w:cs="Times New Roman"/>
          <w:sz w:val="24"/>
          <w:szCs w:val="24"/>
        </w:rPr>
        <w:t>Sutarties 1</w:t>
      </w:r>
      <w:r w:rsidR="00A24E17" w:rsidRPr="00CD4651">
        <w:rPr>
          <w:rFonts w:ascii="Times New Roman" w:eastAsiaTheme="majorEastAsia" w:hAnsi="Times New Roman" w:cs="Times New Roman"/>
          <w:sz w:val="24"/>
          <w:szCs w:val="24"/>
        </w:rPr>
        <w:t xml:space="preserve"> priedas „Techninė specifikacija“</w:t>
      </w:r>
      <w:bookmarkEnd w:id="0"/>
    </w:p>
    <w:p w14:paraId="63F3E74D" w14:textId="77777777" w:rsidR="008B56B5" w:rsidRPr="00CD4651" w:rsidRDefault="008B56B5" w:rsidP="008B56B5">
      <w:pPr>
        <w:jc w:val="center"/>
        <w:rPr>
          <w:rFonts w:ascii="Times New Roman" w:hAnsi="Times New Roman" w:cs="Times New Roman"/>
          <w:b/>
          <w:bCs/>
          <w:sz w:val="24"/>
          <w:szCs w:val="24"/>
        </w:rPr>
      </w:pPr>
      <w:r w:rsidRPr="00CD4651">
        <w:rPr>
          <w:rFonts w:ascii="Times New Roman" w:hAnsi="Times New Roman" w:cs="Times New Roman"/>
          <w:b/>
          <w:bCs/>
          <w:sz w:val="24"/>
          <w:szCs w:val="24"/>
        </w:rPr>
        <w:t>TECHNINĖ SPECIFIKACIJA</w:t>
      </w:r>
      <w:bookmarkStart w:id="1" w:name="_Hlk154867894"/>
    </w:p>
    <w:p w14:paraId="7AD024AC" w14:textId="55BAE184" w:rsidR="008B56B5" w:rsidRPr="00D86B7C" w:rsidRDefault="00000000" w:rsidP="00D86B7C">
      <w:pPr>
        <w:jc w:val="center"/>
        <w:rPr>
          <w:rFonts w:ascii="Times New Roman" w:hAnsi="Times New Roman" w:cs="Times New Roman"/>
          <w:b/>
          <w:bCs/>
          <w:sz w:val="24"/>
          <w:szCs w:val="24"/>
        </w:rPr>
      </w:pPr>
      <w:sdt>
        <w:sdtPr>
          <w:rPr>
            <w:rFonts w:ascii="Times New Roman" w:hAnsi="Times New Roman" w:cs="Times New Roman"/>
            <w:b/>
            <w:sz w:val="24"/>
            <w:szCs w:val="24"/>
          </w:rPr>
          <w:alias w:val="Pirkimo pavadinimas"/>
          <w:tag w:val="Pirkimo pavadinimas"/>
          <w:id w:val="304740216"/>
          <w:placeholder>
            <w:docPart w:val="D6B55AFC323147B490F59E7FDA69223F"/>
          </w:placeholder>
        </w:sdtPr>
        <w:sdtContent>
          <w:bookmarkEnd w:id="1"/>
          <w:r w:rsidR="00D86B7C" w:rsidRPr="00D86B7C">
            <w:rPr>
              <w:rFonts w:ascii="Times New Roman" w:hAnsi="Times New Roman" w:cs="Times New Roman"/>
              <w:b/>
              <w:sz w:val="24"/>
              <w:szCs w:val="24"/>
            </w:rPr>
            <w:t>(PU-13326/25) [ITP25] Krovininiai automobiliai (N1 ir N2 klasės)</w:t>
          </w:r>
        </w:sdtContent>
      </w:sdt>
    </w:p>
    <w:p w14:paraId="1E1BE6D4" w14:textId="77777777" w:rsidR="008B56B5" w:rsidRPr="00CD4651" w:rsidRDefault="008B56B5" w:rsidP="008B56B5">
      <w:pPr>
        <w:pStyle w:val="Sraopastraipa"/>
        <w:numPr>
          <w:ilvl w:val="0"/>
          <w:numId w:val="51"/>
        </w:numPr>
        <w:pBdr>
          <w:top w:val="single" w:sz="8" w:space="1" w:color="auto"/>
          <w:bottom w:val="single" w:sz="8" w:space="1" w:color="auto"/>
        </w:pBdr>
        <w:tabs>
          <w:tab w:val="left" w:pos="284"/>
        </w:tabs>
        <w:spacing w:before="60" w:after="60" w:line="240" w:lineRule="auto"/>
        <w:ind w:left="0" w:firstLine="0"/>
        <w:rPr>
          <w:rFonts w:ascii="Times New Roman" w:hAnsi="Times New Roman" w:cs="Times New Roman"/>
          <w:b/>
          <w:sz w:val="24"/>
          <w:szCs w:val="24"/>
        </w:rPr>
      </w:pPr>
      <w:r w:rsidRPr="00CD4651">
        <w:rPr>
          <w:rFonts w:ascii="Times New Roman" w:hAnsi="Times New Roman" w:cs="Times New Roman"/>
          <w:b/>
          <w:sz w:val="24"/>
          <w:szCs w:val="24"/>
        </w:rPr>
        <w:t>SĄVOKOS IR SUTRUMPINIMAI</w:t>
      </w:r>
    </w:p>
    <w:p w14:paraId="2F730EBC" w14:textId="77777777" w:rsidR="008B56B5" w:rsidRPr="00CD4651" w:rsidRDefault="008B56B5" w:rsidP="008B56B5">
      <w:pPr>
        <w:pStyle w:val="Sraopastraipa"/>
        <w:numPr>
          <w:ilvl w:val="1"/>
          <w:numId w:val="52"/>
        </w:numPr>
        <w:tabs>
          <w:tab w:val="left" w:pos="567"/>
        </w:tabs>
        <w:spacing w:before="60" w:after="60" w:line="240" w:lineRule="auto"/>
        <w:ind w:left="0" w:firstLine="0"/>
        <w:jc w:val="both"/>
        <w:rPr>
          <w:rFonts w:ascii="Times New Roman" w:hAnsi="Times New Roman" w:cs="Times New Roman"/>
          <w:sz w:val="24"/>
          <w:szCs w:val="24"/>
        </w:rPr>
      </w:pPr>
      <w:r w:rsidRPr="00CD4651">
        <w:rPr>
          <w:rFonts w:ascii="Times New Roman" w:hAnsi="Times New Roman" w:cs="Times New Roman"/>
          <w:b/>
          <w:sz w:val="24"/>
          <w:szCs w:val="24"/>
        </w:rPr>
        <w:t>Pirkėjas</w:t>
      </w:r>
      <w:r w:rsidRPr="00CD4651">
        <w:rPr>
          <w:rFonts w:ascii="Times New Roman" w:hAnsi="Times New Roman" w:cs="Times New Roman"/>
          <w:b/>
          <w:i/>
          <w:sz w:val="24"/>
          <w:szCs w:val="24"/>
        </w:rPr>
        <w:t xml:space="preserve"> </w:t>
      </w:r>
      <w:r w:rsidRPr="00CD4651">
        <w:rPr>
          <w:rFonts w:ascii="Times New Roman" w:hAnsi="Times New Roman" w:cs="Times New Roman"/>
          <w:sz w:val="24"/>
          <w:szCs w:val="24"/>
        </w:rPr>
        <w:t>– AB „Kelių priežiūra“.</w:t>
      </w:r>
    </w:p>
    <w:p w14:paraId="6C091338" w14:textId="040F88BF" w:rsidR="008B56B5" w:rsidRPr="00CD4651" w:rsidRDefault="008B56B5" w:rsidP="008B56B5">
      <w:pPr>
        <w:pStyle w:val="Sraopastraipa"/>
        <w:numPr>
          <w:ilvl w:val="1"/>
          <w:numId w:val="52"/>
        </w:numPr>
        <w:tabs>
          <w:tab w:val="left" w:pos="567"/>
        </w:tabs>
        <w:spacing w:before="60" w:after="60" w:line="240" w:lineRule="auto"/>
        <w:ind w:left="0" w:firstLine="0"/>
        <w:jc w:val="both"/>
        <w:rPr>
          <w:rFonts w:ascii="Times New Roman" w:hAnsi="Times New Roman" w:cs="Times New Roman"/>
          <w:sz w:val="24"/>
          <w:szCs w:val="24"/>
        </w:rPr>
      </w:pPr>
      <w:r w:rsidRPr="00CD4651">
        <w:rPr>
          <w:rFonts w:ascii="Times New Roman" w:hAnsi="Times New Roman" w:cs="Times New Roman"/>
          <w:b/>
          <w:sz w:val="24"/>
          <w:szCs w:val="24"/>
        </w:rPr>
        <w:t>Tiekėjas</w:t>
      </w:r>
      <w:r w:rsidR="004E1AED">
        <w:rPr>
          <w:rFonts w:ascii="Times New Roman" w:hAnsi="Times New Roman" w:cs="Times New Roman"/>
          <w:b/>
          <w:sz w:val="24"/>
          <w:szCs w:val="24"/>
        </w:rPr>
        <w:t>/Pardavėjas</w:t>
      </w:r>
      <w:r w:rsidRPr="00CD4651">
        <w:rPr>
          <w:rFonts w:ascii="Times New Roman" w:hAnsi="Times New Roman" w:cs="Times New Roman"/>
          <w:b/>
          <w:sz w:val="24"/>
          <w:szCs w:val="24"/>
        </w:rPr>
        <w:t xml:space="preserve"> </w:t>
      </w:r>
      <w:r w:rsidRPr="00CD4651">
        <w:rPr>
          <w:rFonts w:ascii="Times New Roman" w:hAnsi="Times New Roman" w:cs="Times New Roman"/>
          <w:sz w:val="24"/>
          <w:szCs w:val="24"/>
        </w:rPr>
        <w:t>–</w:t>
      </w:r>
      <w:r w:rsidRPr="00CD4651">
        <w:rPr>
          <w:rFonts w:ascii="Times New Roman" w:hAnsi="Times New Roman" w:cs="Times New Roman"/>
          <w:bCs/>
          <w:sz w:val="24"/>
          <w:szCs w:val="24"/>
        </w:rPr>
        <w:t xml:space="preserve"> ūkio subjektas – fizinis asmuo, privatusis juridinis asmuo, viešasis juridinis asmuo, kitos organizacijos ir jų padaliniai ar tokių asmenų</w:t>
      </w:r>
      <w:r w:rsidRPr="00CD4651">
        <w:rPr>
          <w:rFonts w:ascii="Times New Roman" w:hAnsi="Times New Roman" w:cs="Times New Roman"/>
          <w:sz w:val="24"/>
          <w:szCs w:val="24"/>
        </w:rPr>
        <w:t xml:space="preserve"> grupė, su kuriuo Pirkėjas sudaro Sutartį.</w:t>
      </w:r>
    </w:p>
    <w:p w14:paraId="33332BC7" w14:textId="77777777" w:rsidR="008B56B5" w:rsidRPr="00CD4651" w:rsidRDefault="008B56B5" w:rsidP="008B56B5">
      <w:pPr>
        <w:pStyle w:val="Sraopastraipa"/>
        <w:numPr>
          <w:ilvl w:val="1"/>
          <w:numId w:val="52"/>
        </w:numPr>
        <w:tabs>
          <w:tab w:val="left" w:pos="567"/>
        </w:tabs>
        <w:spacing w:before="60" w:after="60" w:line="240" w:lineRule="auto"/>
        <w:ind w:left="0" w:firstLine="0"/>
        <w:jc w:val="both"/>
        <w:rPr>
          <w:rFonts w:ascii="Times New Roman" w:hAnsi="Times New Roman" w:cs="Times New Roman"/>
          <w:sz w:val="24"/>
          <w:szCs w:val="24"/>
        </w:rPr>
      </w:pPr>
      <w:r w:rsidRPr="00CD4651">
        <w:rPr>
          <w:rFonts w:ascii="Times New Roman" w:hAnsi="Times New Roman" w:cs="Times New Roman"/>
          <w:b/>
          <w:bCs/>
          <w:sz w:val="24"/>
          <w:szCs w:val="24"/>
        </w:rPr>
        <w:t>Sutartis</w:t>
      </w:r>
      <w:r w:rsidRPr="00CD4651">
        <w:rPr>
          <w:rFonts w:ascii="Times New Roman" w:hAnsi="Times New Roman" w:cs="Times New Roman"/>
          <w:sz w:val="24"/>
          <w:szCs w:val="24"/>
        </w:rPr>
        <w:t xml:space="preserve"> – Sutartis, sudaroma tarp</w:t>
      </w:r>
      <w:r w:rsidRPr="00CD4651">
        <w:rPr>
          <w:rFonts w:ascii="Times New Roman" w:hAnsi="Times New Roman" w:cs="Times New Roman"/>
          <w:b/>
          <w:bCs/>
          <w:sz w:val="24"/>
          <w:szCs w:val="24"/>
        </w:rPr>
        <w:t xml:space="preserve"> </w:t>
      </w:r>
      <w:r w:rsidRPr="00CD4651">
        <w:rPr>
          <w:rFonts w:ascii="Times New Roman" w:hAnsi="Times New Roman" w:cs="Times New Roman"/>
          <w:sz w:val="24"/>
          <w:szCs w:val="24"/>
        </w:rPr>
        <w:t>Tiekėjo ir Pirkėjo</w:t>
      </w:r>
      <w:r w:rsidRPr="00CD4651">
        <w:rPr>
          <w:rFonts w:ascii="Times New Roman" w:hAnsi="Times New Roman" w:cs="Times New Roman"/>
          <w:b/>
          <w:bCs/>
          <w:i/>
          <w:iCs/>
          <w:sz w:val="24"/>
          <w:szCs w:val="24"/>
        </w:rPr>
        <w:t xml:space="preserve"> </w:t>
      </w:r>
      <w:r w:rsidRPr="00CD4651">
        <w:rPr>
          <w:rFonts w:ascii="Times New Roman" w:hAnsi="Times New Roman" w:cs="Times New Roman"/>
          <w:sz w:val="24"/>
          <w:szCs w:val="24"/>
        </w:rPr>
        <w:t>dėl pirkimo objekto.</w:t>
      </w:r>
    </w:p>
    <w:p w14:paraId="4D234271" w14:textId="1DAA209D" w:rsidR="008B56B5" w:rsidRPr="00CD4651" w:rsidRDefault="00E67DBF" w:rsidP="008B56B5">
      <w:pPr>
        <w:pStyle w:val="Sraopastraipa"/>
        <w:numPr>
          <w:ilvl w:val="1"/>
          <w:numId w:val="52"/>
        </w:numPr>
        <w:tabs>
          <w:tab w:val="left" w:pos="567"/>
        </w:tabs>
        <w:spacing w:before="60" w:after="60" w:line="240" w:lineRule="auto"/>
        <w:ind w:left="0" w:firstLine="0"/>
        <w:jc w:val="both"/>
        <w:rPr>
          <w:rFonts w:ascii="Times New Roman" w:hAnsi="Times New Roman" w:cs="Times New Roman"/>
          <w:sz w:val="24"/>
          <w:szCs w:val="24"/>
        </w:rPr>
      </w:pPr>
      <w:r w:rsidRPr="00CD4651">
        <w:rPr>
          <w:rFonts w:ascii="Times New Roman" w:eastAsia="Times New Roman" w:hAnsi="Times New Roman" w:cs="Times New Roman"/>
          <w:sz w:val="24"/>
          <w:szCs w:val="24"/>
        </w:rPr>
        <w:t>N1</w:t>
      </w:r>
      <w:r>
        <w:rPr>
          <w:rFonts w:ascii="Times New Roman" w:eastAsia="Times New Roman" w:hAnsi="Times New Roman" w:cs="Times New Roman"/>
          <w:sz w:val="24"/>
          <w:szCs w:val="24"/>
        </w:rPr>
        <w:t>, N2</w:t>
      </w:r>
      <w:r w:rsidRPr="00CD4651">
        <w:rPr>
          <w:rFonts w:ascii="Times New Roman" w:eastAsia="Times New Roman" w:hAnsi="Times New Roman" w:cs="Times New Roman"/>
          <w:sz w:val="24"/>
          <w:szCs w:val="24"/>
        </w:rPr>
        <w:t xml:space="preserve"> klasės krovininiai automobiliai </w:t>
      </w:r>
      <w:proofErr w:type="spellStart"/>
      <w:r>
        <w:rPr>
          <w:rFonts w:ascii="Times New Roman" w:eastAsia="Times New Roman" w:hAnsi="Times New Roman" w:cs="Times New Roman"/>
          <w:sz w:val="24"/>
          <w:szCs w:val="24"/>
        </w:rPr>
        <w:t>dvikabiniai</w:t>
      </w:r>
      <w:proofErr w:type="spellEnd"/>
      <w:r>
        <w:rPr>
          <w:rFonts w:ascii="Times New Roman" w:eastAsia="Times New Roman" w:hAnsi="Times New Roman" w:cs="Times New Roman"/>
          <w:sz w:val="24"/>
          <w:szCs w:val="24"/>
        </w:rPr>
        <w:t>:</w:t>
      </w:r>
    </w:p>
    <w:bookmarkStart w:id="2" w:name="_Hlk157974573"/>
    <w:p w14:paraId="5CB8B806" w14:textId="11B95347" w:rsidR="008B56B5" w:rsidRPr="00CD4651" w:rsidRDefault="00000000" w:rsidP="008B56B5">
      <w:pPr>
        <w:pStyle w:val="Sraopastraipa"/>
        <w:tabs>
          <w:tab w:val="left" w:pos="567"/>
        </w:tabs>
        <w:spacing w:before="60" w:after="60"/>
        <w:ind w:left="0"/>
        <w:jc w:val="both"/>
        <w:rPr>
          <w:rFonts w:ascii="Times New Roman" w:hAnsi="Times New Roman" w:cs="Times New Roman"/>
          <w:sz w:val="24"/>
          <w:szCs w:val="24"/>
        </w:rPr>
      </w:pPr>
      <w:sdt>
        <w:sdtPr>
          <w:rPr>
            <w:rFonts w:ascii="Times New Roman" w:hAnsi="Times New Roman" w:cs="Times New Roman"/>
            <w:b/>
            <w:bCs/>
            <w:i/>
            <w:iCs/>
            <w:sz w:val="24"/>
            <w:szCs w:val="24"/>
          </w:rPr>
          <w:alias w:val="Pirkimo pavadinimas"/>
          <w:tag w:val="Pirkimo pavadinimas"/>
          <w:id w:val="-1206411615"/>
          <w:placeholder>
            <w:docPart w:val="A7CF2BF3A9794D84B9DB11BE4DD794C2"/>
          </w:placeholder>
        </w:sdtPr>
        <w:sdtContent>
          <w:r w:rsidR="008B56B5" w:rsidRPr="00CD4651">
            <w:rPr>
              <w:rFonts w:ascii="Times New Roman" w:hAnsi="Times New Roman" w:cs="Times New Roman"/>
              <w:b/>
              <w:sz w:val="24"/>
              <w:szCs w:val="24"/>
            </w:rPr>
            <w:t>Prekės</w:t>
          </w:r>
          <w:r w:rsidR="008B56B5" w:rsidRPr="00CD4651">
            <w:rPr>
              <w:rFonts w:ascii="Times New Roman" w:hAnsi="Times New Roman" w:cs="Times New Roman"/>
              <w:sz w:val="24"/>
              <w:szCs w:val="24"/>
            </w:rPr>
            <w:t xml:space="preserve"> –  </w:t>
          </w:r>
          <w:r w:rsidR="008B56B5" w:rsidRPr="00CD4651">
            <w:rPr>
              <w:rFonts w:ascii="Times New Roman" w:hAnsi="Times New Roman" w:cs="Times New Roman"/>
              <w:i/>
              <w:iCs/>
              <w:sz w:val="24"/>
              <w:szCs w:val="24"/>
            </w:rPr>
            <w:t>krovininiai automobiliai N1, N2 klasės, dviguba kabina, skirti darbuotojų, įrangos, krovinių pervežimui</w:t>
          </w:r>
          <w:r w:rsidR="00E67DBF">
            <w:rPr>
              <w:rFonts w:ascii="Times New Roman" w:hAnsi="Times New Roman" w:cs="Times New Roman"/>
              <w:i/>
              <w:iCs/>
              <w:sz w:val="24"/>
              <w:szCs w:val="24"/>
            </w:rPr>
            <w:t>;</w:t>
          </w:r>
        </w:sdtContent>
      </w:sdt>
      <w:bookmarkEnd w:id="2"/>
    </w:p>
    <w:p w14:paraId="7101EBBE" w14:textId="022670E4" w:rsidR="008B56B5" w:rsidRPr="00E67DBF" w:rsidRDefault="008B56B5" w:rsidP="00E67DBF">
      <w:pPr>
        <w:tabs>
          <w:tab w:val="left" w:pos="567"/>
          <w:tab w:val="left" w:pos="810"/>
        </w:tabs>
        <w:spacing w:before="60" w:after="60"/>
        <w:ind w:left="284" w:hanging="284"/>
        <w:jc w:val="both"/>
        <w:rPr>
          <w:rFonts w:ascii="Times New Roman" w:hAnsi="Times New Roman" w:cs="Times New Roman"/>
          <w:bCs/>
          <w:i/>
          <w:iCs/>
          <w:sz w:val="24"/>
          <w:szCs w:val="24"/>
        </w:rPr>
      </w:pPr>
      <w:r w:rsidRPr="00CD4651">
        <w:rPr>
          <w:rFonts w:ascii="Times New Roman" w:hAnsi="Times New Roman" w:cs="Times New Roman"/>
          <w:b/>
          <w:sz w:val="24"/>
          <w:szCs w:val="24"/>
        </w:rPr>
        <w:t>Paslaugos</w:t>
      </w:r>
      <w:r w:rsidRPr="00CD4651">
        <w:rPr>
          <w:rFonts w:ascii="Times New Roman" w:hAnsi="Times New Roman" w:cs="Times New Roman"/>
          <w:bCs/>
          <w:sz w:val="24"/>
          <w:szCs w:val="24"/>
        </w:rPr>
        <w:t xml:space="preserve"> - </w:t>
      </w:r>
      <w:bookmarkStart w:id="3" w:name="_Hlk158275310"/>
      <w:sdt>
        <w:sdtPr>
          <w:rPr>
            <w:rFonts w:ascii="Times New Roman" w:hAnsi="Times New Roman" w:cs="Times New Roman"/>
            <w:b/>
            <w:bCs/>
            <w:i/>
            <w:iCs/>
            <w:sz w:val="24"/>
            <w:szCs w:val="24"/>
          </w:rPr>
          <w:alias w:val="Paslaugų pavadinimas"/>
          <w:id w:val="1440330317"/>
          <w:placeholder>
            <w:docPart w:val="600BD4AE1AD545DBA9C615E97E2019DA"/>
          </w:placeholder>
        </w:sdtPr>
        <w:sdtContent>
          <w:r w:rsidRPr="00CD4651">
            <w:rPr>
              <w:rFonts w:ascii="Times New Roman" w:hAnsi="Times New Roman" w:cs="Times New Roman"/>
              <w:i/>
              <w:iCs/>
              <w:sz w:val="24"/>
              <w:szCs w:val="24"/>
            </w:rPr>
            <w:t>N1</w:t>
          </w:r>
          <w:r w:rsidR="008349A3">
            <w:rPr>
              <w:rFonts w:ascii="Times New Roman" w:hAnsi="Times New Roman" w:cs="Times New Roman"/>
              <w:i/>
              <w:iCs/>
              <w:sz w:val="24"/>
              <w:szCs w:val="24"/>
            </w:rPr>
            <w:t>,</w:t>
          </w:r>
          <w:r w:rsidRPr="00CD4651">
            <w:rPr>
              <w:rFonts w:ascii="Times New Roman" w:hAnsi="Times New Roman" w:cs="Times New Roman"/>
              <w:i/>
              <w:iCs/>
              <w:sz w:val="24"/>
              <w:szCs w:val="24"/>
            </w:rPr>
            <w:t xml:space="preserve"> N2 klasės krovininių automobilių techniniai aptarnavimai</w:t>
          </w:r>
        </w:sdtContent>
      </w:sdt>
      <w:bookmarkEnd w:id="3"/>
      <w:r w:rsidR="00E67DBF">
        <w:rPr>
          <w:rFonts w:ascii="Times New Roman" w:hAnsi="Times New Roman" w:cs="Times New Roman"/>
          <w:b/>
          <w:bCs/>
          <w:i/>
          <w:iCs/>
          <w:sz w:val="24"/>
          <w:szCs w:val="24"/>
        </w:rPr>
        <w:t xml:space="preserve"> </w:t>
      </w:r>
      <w:r w:rsidRPr="00CD4651">
        <w:rPr>
          <w:rFonts w:ascii="Times New Roman" w:hAnsi="Times New Roman" w:cs="Times New Roman"/>
          <w:sz w:val="24"/>
          <w:szCs w:val="24"/>
        </w:rPr>
        <w:t>(toliau</w:t>
      </w:r>
      <w:r w:rsidR="004E1AED">
        <w:rPr>
          <w:rFonts w:ascii="Times New Roman" w:hAnsi="Times New Roman" w:cs="Times New Roman"/>
          <w:sz w:val="24"/>
          <w:szCs w:val="24"/>
        </w:rPr>
        <w:t xml:space="preserve"> -</w:t>
      </w:r>
      <w:r w:rsidRPr="00CD4651">
        <w:rPr>
          <w:rFonts w:ascii="Times New Roman" w:hAnsi="Times New Roman" w:cs="Times New Roman"/>
          <w:sz w:val="24"/>
          <w:szCs w:val="24"/>
        </w:rPr>
        <w:t xml:space="preserve"> </w:t>
      </w:r>
      <w:r w:rsidR="004E1AED">
        <w:rPr>
          <w:rFonts w:ascii="Times New Roman" w:hAnsi="Times New Roman" w:cs="Times New Roman"/>
          <w:b/>
          <w:bCs/>
          <w:sz w:val="24"/>
          <w:szCs w:val="24"/>
        </w:rPr>
        <w:t>Paslaugos</w:t>
      </w:r>
      <w:r w:rsidRPr="00CD4651">
        <w:rPr>
          <w:rFonts w:ascii="Times New Roman" w:hAnsi="Times New Roman" w:cs="Times New Roman"/>
          <w:sz w:val="24"/>
          <w:szCs w:val="24"/>
        </w:rPr>
        <w:t xml:space="preserve"> arba </w:t>
      </w:r>
      <w:r w:rsidRPr="00CD4651">
        <w:rPr>
          <w:rFonts w:ascii="Times New Roman" w:hAnsi="Times New Roman" w:cs="Times New Roman"/>
          <w:b/>
          <w:bCs/>
          <w:sz w:val="24"/>
          <w:szCs w:val="24"/>
        </w:rPr>
        <w:t>Įranga</w:t>
      </w:r>
      <w:r w:rsidRPr="00CD4651">
        <w:rPr>
          <w:rFonts w:ascii="Times New Roman" w:hAnsi="Times New Roman" w:cs="Times New Roman"/>
          <w:sz w:val="24"/>
          <w:szCs w:val="24"/>
        </w:rPr>
        <w:t>).</w:t>
      </w:r>
    </w:p>
    <w:p w14:paraId="71BDBCA6" w14:textId="77777777" w:rsidR="008B56B5" w:rsidRPr="00CD4651" w:rsidRDefault="008B56B5" w:rsidP="008B56B5">
      <w:pPr>
        <w:pStyle w:val="Sraopastraipa"/>
        <w:tabs>
          <w:tab w:val="left" w:pos="567"/>
        </w:tabs>
        <w:spacing w:before="60" w:after="60"/>
        <w:ind w:left="0"/>
        <w:rPr>
          <w:rFonts w:ascii="Times New Roman" w:hAnsi="Times New Roman" w:cs="Times New Roman"/>
          <w:b/>
          <w:i/>
          <w:sz w:val="24"/>
          <w:szCs w:val="24"/>
        </w:rPr>
      </w:pPr>
    </w:p>
    <w:p w14:paraId="16FB2A69" w14:textId="77777777" w:rsidR="008B56B5" w:rsidRPr="00CD4651" w:rsidRDefault="008B56B5" w:rsidP="008B56B5">
      <w:pPr>
        <w:pStyle w:val="Sraopastraipa"/>
        <w:numPr>
          <w:ilvl w:val="0"/>
          <w:numId w:val="51"/>
        </w:numPr>
        <w:pBdr>
          <w:top w:val="single" w:sz="8" w:space="1" w:color="auto"/>
          <w:bottom w:val="single" w:sz="8" w:space="1" w:color="auto"/>
        </w:pBdr>
        <w:tabs>
          <w:tab w:val="left" w:pos="284"/>
        </w:tabs>
        <w:spacing w:before="60" w:after="60" w:line="240" w:lineRule="auto"/>
        <w:ind w:left="0" w:firstLine="0"/>
        <w:rPr>
          <w:rFonts w:ascii="Times New Roman" w:hAnsi="Times New Roman" w:cs="Times New Roman"/>
          <w:b/>
          <w:sz w:val="24"/>
          <w:szCs w:val="24"/>
        </w:rPr>
      </w:pPr>
      <w:r w:rsidRPr="00CD4651">
        <w:rPr>
          <w:rFonts w:ascii="Times New Roman" w:hAnsi="Times New Roman" w:cs="Times New Roman"/>
          <w:b/>
          <w:sz w:val="24"/>
          <w:szCs w:val="24"/>
        </w:rPr>
        <w:t xml:space="preserve">PIRKIMO </w:t>
      </w:r>
      <w:r w:rsidRPr="00CD4651">
        <w:rPr>
          <w:rFonts w:ascii="Times New Roman" w:eastAsia="Times New Roman" w:hAnsi="Times New Roman" w:cs="Times New Roman"/>
          <w:b/>
          <w:sz w:val="24"/>
          <w:szCs w:val="24"/>
        </w:rPr>
        <w:t xml:space="preserve">OBJEKTO APRAŠYMAS, APIMTYS, REIKALAVIMAI </w:t>
      </w:r>
    </w:p>
    <w:p w14:paraId="3C96CC98" w14:textId="77777777" w:rsidR="008B56B5" w:rsidRPr="00CD4651" w:rsidRDefault="008B56B5" w:rsidP="008B56B5">
      <w:pPr>
        <w:pStyle w:val="Sraopastraipa"/>
        <w:numPr>
          <w:ilvl w:val="1"/>
          <w:numId w:val="51"/>
        </w:numPr>
        <w:tabs>
          <w:tab w:val="left" w:pos="567"/>
        </w:tabs>
        <w:spacing w:before="60" w:after="60" w:line="240" w:lineRule="auto"/>
        <w:ind w:left="0" w:firstLine="0"/>
        <w:rPr>
          <w:rFonts w:ascii="Times New Roman" w:hAnsi="Times New Roman" w:cs="Times New Roman"/>
          <w:iCs/>
          <w:sz w:val="24"/>
          <w:szCs w:val="24"/>
        </w:rPr>
      </w:pPr>
      <w:r w:rsidRPr="00CD4651">
        <w:rPr>
          <w:rFonts w:ascii="Times New Roman" w:hAnsi="Times New Roman" w:cs="Times New Roman"/>
          <w:sz w:val="24"/>
          <w:szCs w:val="24"/>
        </w:rPr>
        <w:t xml:space="preserve">Pirkimo objektas </w:t>
      </w:r>
      <w:sdt>
        <w:sdtPr>
          <w:rPr>
            <w:rFonts w:ascii="Times New Roman" w:hAnsi="Times New Roman" w:cs="Times New Roman"/>
            <w:sz w:val="24"/>
            <w:szCs w:val="24"/>
          </w:rPr>
          <w:alias w:val="Skaidomas/neskaidomas"/>
          <w:tag w:val="Skaidomas/neskaidomas"/>
          <w:id w:val="1859618422"/>
          <w:placeholder>
            <w:docPart w:val="F01A1F1AD42545F79B8454CACB899C99"/>
          </w:placeholder>
          <w:comboBox>
            <w:listItem w:value="Pasirinkite elementą."/>
            <w:listItem w:displayText="į pirkimo dalis neskaidomas." w:value="į pirkimo dalis neskaidomas."/>
            <w:listItem w:displayText="skaidomas į pirkimo dalis:" w:value="skaidomas į pirkimo dalis:"/>
          </w:comboBox>
        </w:sdtPr>
        <w:sdtContent>
          <w:r w:rsidRPr="00CD4651">
            <w:rPr>
              <w:rFonts w:ascii="Times New Roman" w:hAnsi="Times New Roman" w:cs="Times New Roman"/>
              <w:sz w:val="24"/>
              <w:szCs w:val="24"/>
            </w:rPr>
            <w:t>skaidomas į pirkimo dalis:</w:t>
          </w:r>
        </w:sdtContent>
      </w:sdt>
      <w:r w:rsidRPr="00CD4651">
        <w:rPr>
          <w:rFonts w:ascii="Times New Roman" w:hAnsi="Times New Roman" w:cs="Times New Roman"/>
          <w:sz w:val="24"/>
          <w:szCs w:val="24"/>
        </w:rPr>
        <w:t xml:space="preserve"> </w:t>
      </w:r>
    </w:p>
    <w:p w14:paraId="0033C3E1" w14:textId="46B3F6F9" w:rsidR="008B56B5" w:rsidRPr="00CD4651" w:rsidRDefault="008B56B5" w:rsidP="003501B6">
      <w:pPr>
        <w:pStyle w:val="Sraopastraipa"/>
        <w:numPr>
          <w:ilvl w:val="2"/>
          <w:numId w:val="51"/>
        </w:numPr>
        <w:tabs>
          <w:tab w:val="left" w:pos="567"/>
        </w:tabs>
        <w:spacing w:before="60" w:after="60" w:line="240" w:lineRule="auto"/>
        <w:ind w:left="0" w:firstLine="567"/>
        <w:rPr>
          <w:rFonts w:ascii="Times New Roman" w:hAnsi="Times New Roman" w:cs="Times New Roman"/>
          <w:bCs/>
          <w:iCs/>
          <w:sz w:val="24"/>
          <w:szCs w:val="24"/>
        </w:rPr>
      </w:pPr>
      <w:r w:rsidRPr="00CD4651">
        <w:rPr>
          <w:rFonts w:ascii="Times New Roman" w:hAnsi="Times New Roman" w:cs="Times New Roman"/>
          <w:bCs/>
          <w:iCs/>
          <w:sz w:val="24"/>
          <w:szCs w:val="24"/>
        </w:rPr>
        <w:t xml:space="preserve">Pirma pirkimo dalis - </w:t>
      </w:r>
      <w:sdt>
        <w:sdtPr>
          <w:rPr>
            <w:rFonts w:ascii="Times New Roman" w:hAnsi="Times New Roman" w:cs="Times New Roman"/>
            <w:b/>
            <w:bCs/>
            <w:i/>
            <w:iCs/>
            <w:sz w:val="24"/>
            <w:szCs w:val="24"/>
          </w:rPr>
          <w:alias w:val="Pirkimo dalies pavadinimas"/>
          <w:id w:val="-678270167"/>
          <w:placeholder>
            <w:docPart w:val="EF351ED3D761483490B48C39626A5A28"/>
          </w:placeholder>
        </w:sdtPr>
        <w:sdtContent>
          <w:r w:rsidRPr="00CD4651">
            <w:rPr>
              <w:rFonts w:ascii="Times New Roman" w:eastAsia="Times New Roman" w:hAnsi="Times New Roman" w:cs="Times New Roman"/>
              <w:sz w:val="24"/>
              <w:szCs w:val="24"/>
            </w:rPr>
            <w:t>N1 klasės krovininiai automobiliai dviguba kabina – 18 komplekt</w:t>
          </w:r>
          <w:r w:rsidR="009917B3">
            <w:rPr>
              <w:rFonts w:ascii="Times New Roman" w:eastAsia="Times New Roman" w:hAnsi="Times New Roman" w:cs="Times New Roman"/>
              <w:sz w:val="24"/>
              <w:szCs w:val="24"/>
            </w:rPr>
            <w:t>ų</w:t>
          </w:r>
          <w:r w:rsidRPr="00CD4651">
            <w:rPr>
              <w:rFonts w:ascii="Times New Roman" w:eastAsia="Times New Roman" w:hAnsi="Times New Roman" w:cs="Times New Roman"/>
              <w:sz w:val="24"/>
              <w:szCs w:val="24"/>
            </w:rPr>
            <w:t xml:space="preserve">.  </w:t>
          </w:r>
        </w:sdtContent>
      </w:sdt>
      <w:bookmarkStart w:id="4" w:name="_Hlk167360296"/>
    </w:p>
    <w:bookmarkEnd w:id="4"/>
    <w:p w14:paraId="0A5726B2" w14:textId="39384CC9" w:rsidR="008B56B5" w:rsidRPr="003A344A" w:rsidRDefault="008B56B5" w:rsidP="003A344A">
      <w:pPr>
        <w:pStyle w:val="Sraopastraipa"/>
        <w:numPr>
          <w:ilvl w:val="1"/>
          <w:numId w:val="51"/>
        </w:numPr>
        <w:spacing w:after="0" w:line="240" w:lineRule="auto"/>
        <w:ind w:left="0" w:firstLine="0"/>
        <w:jc w:val="both"/>
        <w:rPr>
          <w:rFonts w:ascii="Times New Roman" w:hAnsi="Times New Roman" w:cs="Times New Roman"/>
          <w:b/>
          <w:i/>
          <w:sz w:val="24"/>
          <w:szCs w:val="24"/>
        </w:rPr>
      </w:pPr>
      <w:r w:rsidRPr="003A344A">
        <w:rPr>
          <w:rFonts w:ascii="Times New Roman" w:hAnsi="Times New Roman" w:cs="Times New Roman"/>
          <w:sz w:val="24"/>
          <w:szCs w:val="24"/>
        </w:rPr>
        <w:t>Reikalavimai pirkimo objektui – krovininiai automobiliai su visa papildoma komplektuojama įranga turi atitikti šios Techninės specifikacijos prieduose numatytus techninius reikalavimus.</w:t>
      </w:r>
    </w:p>
    <w:p w14:paraId="4C743389" w14:textId="77777777" w:rsidR="008B56B5" w:rsidRPr="00CD4651" w:rsidRDefault="008B56B5" w:rsidP="008B56B5">
      <w:pPr>
        <w:pStyle w:val="Sraopastraipa"/>
        <w:numPr>
          <w:ilvl w:val="1"/>
          <w:numId w:val="51"/>
        </w:numPr>
        <w:tabs>
          <w:tab w:val="left" w:pos="567"/>
        </w:tabs>
        <w:spacing w:after="0" w:line="240" w:lineRule="auto"/>
        <w:ind w:left="0" w:firstLine="0"/>
        <w:jc w:val="both"/>
        <w:rPr>
          <w:rFonts w:ascii="Times New Roman" w:hAnsi="Times New Roman" w:cs="Times New Roman"/>
          <w:b/>
          <w:i/>
          <w:sz w:val="24"/>
          <w:szCs w:val="24"/>
        </w:rPr>
      </w:pPr>
      <w:r w:rsidRPr="00CD4651">
        <w:rPr>
          <w:rFonts w:ascii="Times New Roman" w:hAnsi="Times New Roman" w:cs="Times New Roman"/>
          <w:sz w:val="24"/>
          <w:szCs w:val="24"/>
        </w:rPr>
        <w:t>Papildomi reikalavimai:</w:t>
      </w:r>
    </w:p>
    <w:p w14:paraId="20E9E371" w14:textId="77777777" w:rsidR="008B56B5" w:rsidRPr="00CD4651" w:rsidRDefault="008B56B5" w:rsidP="005B29E6">
      <w:pPr>
        <w:numPr>
          <w:ilvl w:val="2"/>
          <w:numId w:val="51"/>
        </w:numPr>
        <w:tabs>
          <w:tab w:val="left" w:pos="426"/>
          <w:tab w:val="left" w:pos="630"/>
        </w:tabs>
        <w:autoSpaceDN w:val="0"/>
        <w:spacing w:after="0" w:line="240" w:lineRule="auto"/>
        <w:ind w:left="0" w:firstLine="426"/>
        <w:jc w:val="both"/>
        <w:rPr>
          <w:rFonts w:ascii="Times New Roman" w:hAnsi="Times New Roman" w:cs="Times New Roman"/>
          <w:iCs/>
          <w:sz w:val="24"/>
          <w:szCs w:val="24"/>
        </w:rPr>
      </w:pPr>
      <w:r w:rsidRPr="00CD4651">
        <w:rPr>
          <w:rFonts w:ascii="Times New Roman" w:hAnsi="Times New Roman" w:cs="Times New Roman"/>
          <w:iCs/>
          <w:sz w:val="24"/>
          <w:szCs w:val="24"/>
          <w:lang w:eastAsia="ar-SA"/>
        </w:rPr>
        <w:t xml:space="preserve">Kartu su Prekėmis turi būti pateikiama </w:t>
      </w:r>
      <w:r w:rsidRPr="00CD4651">
        <w:rPr>
          <w:rFonts w:ascii="Times New Roman" w:hAnsi="Times New Roman" w:cs="Times New Roman"/>
          <w:iCs/>
          <w:sz w:val="24"/>
          <w:szCs w:val="24"/>
          <w:lang w:eastAsia="zh-CN"/>
        </w:rPr>
        <w:t>(ne vėliau nei Prekių perdavimo dieną)</w:t>
      </w:r>
      <w:r w:rsidRPr="00CD4651">
        <w:rPr>
          <w:rFonts w:ascii="Times New Roman" w:hAnsi="Times New Roman" w:cs="Times New Roman"/>
          <w:iCs/>
          <w:sz w:val="24"/>
          <w:szCs w:val="24"/>
          <w:lang w:eastAsia="ar-SA"/>
        </w:rPr>
        <w:t>:</w:t>
      </w:r>
      <w:r w:rsidRPr="00CD4651">
        <w:rPr>
          <w:rFonts w:ascii="Times New Roman" w:hAnsi="Times New Roman" w:cs="Times New Roman"/>
          <w:iCs/>
          <w:sz w:val="24"/>
          <w:szCs w:val="24"/>
          <w:lang w:eastAsia="zh-CN"/>
        </w:rPr>
        <w:t xml:space="preserve"> eksploatacijos ir darbų saugos instrukcijos lietuvių kalba, elektros instaliacijos schemos, atsarginių dalių katalogai, EB atitikties deklaracija.</w:t>
      </w:r>
    </w:p>
    <w:p w14:paraId="47C72344" w14:textId="77777777" w:rsidR="008B56B5" w:rsidRPr="00CD4651" w:rsidRDefault="008B56B5" w:rsidP="005B29E6">
      <w:pPr>
        <w:numPr>
          <w:ilvl w:val="2"/>
          <w:numId w:val="51"/>
        </w:numPr>
        <w:autoSpaceDN w:val="0"/>
        <w:spacing w:after="0" w:line="240" w:lineRule="auto"/>
        <w:ind w:left="0" w:firstLine="426"/>
        <w:jc w:val="both"/>
        <w:rPr>
          <w:rFonts w:ascii="Times New Roman" w:hAnsi="Times New Roman" w:cs="Times New Roman"/>
          <w:iCs/>
          <w:sz w:val="24"/>
          <w:szCs w:val="24"/>
        </w:rPr>
      </w:pPr>
      <w:r w:rsidRPr="00CD4651">
        <w:rPr>
          <w:rFonts w:ascii="Times New Roman" w:hAnsi="Times New Roman" w:cs="Times New Roman"/>
          <w:iCs/>
          <w:sz w:val="24"/>
          <w:szCs w:val="24"/>
        </w:rPr>
        <w:t>Prekių pristatymo metu Pardavėjas privalo atlikti šiuos mokymus, kurių kaina turi būti įskaičiuota į pasiūlymo kainą:</w:t>
      </w:r>
    </w:p>
    <w:p w14:paraId="3DA0D0E7" w14:textId="77777777" w:rsidR="008B56B5" w:rsidRPr="00CD4651" w:rsidRDefault="008B56B5" w:rsidP="008B56B5">
      <w:pPr>
        <w:tabs>
          <w:tab w:val="left" w:pos="630"/>
          <w:tab w:val="left" w:pos="810"/>
        </w:tabs>
        <w:ind w:left="284"/>
        <w:jc w:val="both"/>
        <w:rPr>
          <w:rFonts w:ascii="Times New Roman" w:hAnsi="Times New Roman" w:cs="Times New Roman"/>
          <w:iCs/>
          <w:sz w:val="24"/>
          <w:szCs w:val="24"/>
        </w:rPr>
      </w:pPr>
      <w:r w:rsidRPr="00CD4651">
        <w:rPr>
          <w:rFonts w:ascii="Times New Roman" w:hAnsi="Times New Roman" w:cs="Times New Roman"/>
          <w:iCs/>
          <w:sz w:val="24"/>
          <w:szCs w:val="24"/>
        </w:rPr>
        <w:tab/>
        <w:t>-eksploatacijos mokymus, užtikrinančius Prekių teisingą eksploatavimą ir ekonominį degalų naudojimą;</w:t>
      </w:r>
    </w:p>
    <w:p w14:paraId="5D7B08A8" w14:textId="77777777" w:rsidR="008B56B5" w:rsidRPr="00CD4651" w:rsidRDefault="008B56B5" w:rsidP="008B56B5">
      <w:pPr>
        <w:tabs>
          <w:tab w:val="left" w:pos="630"/>
          <w:tab w:val="left" w:pos="810"/>
        </w:tabs>
        <w:ind w:left="284"/>
        <w:jc w:val="both"/>
        <w:rPr>
          <w:rFonts w:ascii="Times New Roman" w:hAnsi="Times New Roman" w:cs="Times New Roman"/>
          <w:iCs/>
          <w:sz w:val="24"/>
          <w:szCs w:val="24"/>
        </w:rPr>
      </w:pPr>
      <w:r w:rsidRPr="00CD4651">
        <w:rPr>
          <w:rFonts w:ascii="Times New Roman" w:hAnsi="Times New Roman" w:cs="Times New Roman"/>
          <w:iCs/>
          <w:sz w:val="24"/>
          <w:szCs w:val="24"/>
        </w:rPr>
        <w:tab/>
        <w:t>-techninius mokymus, užtikrinančius Prekių teisingą priežiūrą, paaiškinančius gedimų pobūdžius ir gedimų simbolius.</w:t>
      </w:r>
    </w:p>
    <w:p w14:paraId="5407ED98" w14:textId="45372F9C" w:rsidR="008B56B5" w:rsidRPr="00CD4651" w:rsidRDefault="008B56B5" w:rsidP="00B7614E">
      <w:pPr>
        <w:numPr>
          <w:ilvl w:val="2"/>
          <w:numId w:val="51"/>
        </w:numPr>
        <w:tabs>
          <w:tab w:val="left" w:pos="810"/>
        </w:tabs>
        <w:autoSpaceDN w:val="0"/>
        <w:spacing w:after="0" w:line="240" w:lineRule="auto"/>
        <w:ind w:left="0" w:firstLine="426"/>
        <w:jc w:val="both"/>
        <w:rPr>
          <w:rFonts w:ascii="Times New Roman" w:hAnsi="Times New Roman" w:cs="Times New Roman"/>
          <w:iCs/>
          <w:strike/>
          <w:sz w:val="24"/>
          <w:szCs w:val="24"/>
        </w:rPr>
      </w:pPr>
      <w:r w:rsidRPr="00CD4651">
        <w:rPr>
          <w:rFonts w:ascii="Times New Roman" w:hAnsi="Times New Roman" w:cs="Times New Roman"/>
          <w:sz w:val="24"/>
          <w:szCs w:val="24"/>
        </w:rPr>
        <w:t>Krovininiam automobiliui ir visai kartu siūlomai įrangai turi būti suteikiama ne mažiau kaip 24 mėn. pilna garantija (arba iki 100 000 km ridos).</w:t>
      </w:r>
      <w:r w:rsidR="00732E6D">
        <w:rPr>
          <w:rFonts w:ascii="Times New Roman" w:hAnsi="Times New Roman" w:cs="Times New Roman"/>
          <w:sz w:val="24"/>
          <w:szCs w:val="24"/>
        </w:rPr>
        <w:t xml:space="preserve"> Garantinio remonto darbus Pardavėjas turi atlikti ne ilgiau kaip per 5 darbo dienas po Pirkėjo paraiškos pateikimo rašytine forma (el. paštu) ar telefonu Pardavėjo sutartyje nurodytam atsakingam asmeniui, nurodant prekės buvimo vietą ir žinomas Paslaugų apimtis.</w:t>
      </w:r>
    </w:p>
    <w:p w14:paraId="4F32D4E2" w14:textId="77777777" w:rsidR="008B56B5" w:rsidRPr="00CD4651" w:rsidRDefault="008B56B5" w:rsidP="00B7614E">
      <w:pPr>
        <w:numPr>
          <w:ilvl w:val="2"/>
          <w:numId w:val="51"/>
        </w:numPr>
        <w:autoSpaceDN w:val="0"/>
        <w:spacing w:after="0" w:line="240" w:lineRule="auto"/>
        <w:ind w:left="0" w:firstLine="567"/>
        <w:jc w:val="both"/>
        <w:rPr>
          <w:rFonts w:ascii="Times New Roman" w:hAnsi="Times New Roman" w:cs="Times New Roman"/>
          <w:sz w:val="24"/>
          <w:szCs w:val="24"/>
        </w:rPr>
      </w:pPr>
      <w:r w:rsidRPr="00CD4651">
        <w:rPr>
          <w:rFonts w:ascii="Times New Roman" w:hAnsi="Times New Roman" w:cs="Times New Roman"/>
          <w:sz w:val="24"/>
          <w:szCs w:val="24"/>
        </w:rPr>
        <w:t>Krovininio automobilio remontas laikomas garantiniu, jeigu nebuvo pažeisti automobilio eksploataciniai reikalavimai, buvo atlikti savalaikiai aptarnavimai bei buvo laikomasi gamintojo reikalavimų, nurodytų naudojimo instrukcijose, jei automobilis buvo naudojamas pagal paskirtį, buvo naudotos originalios detalės bei gamyklų/gamintojų rekomenduojamos alyvos ir kiti eksploataciniai skysčiai.</w:t>
      </w:r>
    </w:p>
    <w:p w14:paraId="6C1DB4D2" w14:textId="77777777" w:rsidR="008B56B5" w:rsidRPr="00CD4651" w:rsidRDefault="008B56B5" w:rsidP="00B7614E">
      <w:pPr>
        <w:numPr>
          <w:ilvl w:val="2"/>
          <w:numId w:val="51"/>
        </w:numPr>
        <w:autoSpaceDN w:val="0"/>
        <w:spacing w:after="0" w:line="240" w:lineRule="auto"/>
        <w:ind w:left="0" w:firstLine="567"/>
        <w:jc w:val="both"/>
        <w:rPr>
          <w:rFonts w:ascii="Times New Roman" w:hAnsi="Times New Roman" w:cs="Times New Roman"/>
          <w:b/>
          <w:bCs/>
          <w:sz w:val="24"/>
          <w:szCs w:val="24"/>
        </w:rPr>
      </w:pPr>
      <w:r w:rsidRPr="00CD4651">
        <w:rPr>
          <w:rFonts w:ascii="Times New Roman" w:hAnsi="Times New Roman" w:cs="Times New Roman"/>
          <w:sz w:val="24"/>
          <w:szCs w:val="24"/>
          <w:lang w:eastAsia="ar-SA"/>
        </w:rPr>
        <w:lastRenderedPageBreak/>
        <w:t xml:space="preserve">Garantinio laikotarpio metu numatomi visi krovininių automobilių techniniai aptarnavimai turi būti aiškiai ir detalizuotai nurodyti pasiūlyme, nurodant kiekvieno techninio aptarnavimo apimtis ir kaštus suteikiamam ne mažesniam kaip </w:t>
      </w:r>
      <w:r w:rsidRPr="00CD4651">
        <w:rPr>
          <w:rFonts w:ascii="Times New Roman" w:hAnsi="Times New Roman" w:cs="Times New Roman"/>
          <w:b/>
          <w:bCs/>
          <w:sz w:val="24"/>
          <w:szCs w:val="24"/>
          <w:lang w:eastAsia="ar-SA"/>
        </w:rPr>
        <w:t>24</w:t>
      </w:r>
      <w:r w:rsidRPr="00CD4651">
        <w:rPr>
          <w:rFonts w:ascii="Times New Roman" w:hAnsi="Times New Roman" w:cs="Times New Roman"/>
          <w:sz w:val="24"/>
          <w:szCs w:val="24"/>
          <w:lang w:eastAsia="ar-SA"/>
        </w:rPr>
        <w:t xml:space="preserve"> mėn. laikotarpiui. Pirkėjas įsipareigoja išpirkti visus garantinio laikotarpio techninius aptarnavimus.</w:t>
      </w:r>
    </w:p>
    <w:p w14:paraId="4AAECA82" w14:textId="77777777" w:rsidR="008B56B5" w:rsidRPr="00CD4651" w:rsidRDefault="008B56B5" w:rsidP="00B7614E">
      <w:pPr>
        <w:numPr>
          <w:ilvl w:val="2"/>
          <w:numId w:val="51"/>
        </w:numPr>
        <w:autoSpaceDN w:val="0"/>
        <w:spacing w:after="0" w:line="240" w:lineRule="auto"/>
        <w:ind w:left="0" w:firstLine="567"/>
        <w:jc w:val="both"/>
        <w:rPr>
          <w:rFonts w:ascii="Times New Roman" w:hAnsi="Times New Roman" w:cs="Times New Roman"/>
          <w:sz w:val="24"/>
          <w:szCs w:val="24"/>
        </w:rPr>
      </w:pPr>
      <w:r w:rsidRPr="00CD4651">
        <w:rPr>
          <w:rFonts w:ascii="Times New Roman" w:hAnsi="Times New Roman" w:cs="Times New Roman"/>
          <w:sz w:val="24"/>
          <w:szCs w:val="24"/>
          <w:lang w:eastAsia="ar-SA"/>
        </w:rPr>
        <w:t>Tiekėjas privalo įvertinti periodinių techninių aptarnavimų periodiškumą ir teikiant pasiūlymą, parinkti atitinkamą eksploatavimo rėžimą, atsižvelgiant į tai kad transporto priemonės bus eksploatuojamos miesto režimu (trumpais atstumais ir dažnais sustojimais, vidaus degimo varikliai dažnai dirbs laisvais sūkiais).</w:t>
      </w:r>
    </w:p>
    <w:p w14:paraId="2E9BBE8F" w14:textId="77777777" w:rsidR="008B56B5" w:rsidRPr="00CD4651" w:rsidRDefault="008B56B5" w:rsidP="008B56B5">
      <w:pPr>
        <w:pStyle w:val="Sraopastraipa"/>
        <w:tabs>
          <w:tab w:val="left" w:pos="567"/>
        </w:tabs>
        <w:ind w:left="929"/>
        <w:jc w:val="both"/>
        <w:rPr>
          <w:rFonts w:ascii="Times New Roman" w:hAnsi="Times New Roman" w:cs="Times New Roman"/>
          <w:b/>
          <w:i/>
          <w:sz w:val="24"/>
          <w:szCs w:val="24"/>
        </w:rPr>
      </w:pPr>
    </w:p>
    <w:p w14:paraId="27EA4BEB" w14:textId="77777777" w:rsidR="008B56B5" w:rsidRPr="00CD4651" w:rsidRDefault="008B56B5" w:rsidP="00B7614E">
      <w:pPr>
        <w:pStyle w:val="Sraopastraipa"/>
        <w:numPr>
          <w:ilvl w:val="1"/>
          <w:numId w:val="54"/>
        </w:numPr>
        <w:spacing w:after="0" w:line="240" w:lineRule="auto"/>
        <w:ind w:left="0" w:firstLine="567"/>
        <w:jc w:val="both"/>
        <w:rPr>
          <w:rFonts w:ascii="Times New Roman" w:hAnsi="Times New Roman" w:cs="Times New Roman"/>
          <w:iCs/>
          <w:sz w:val="24"/>
          <w:szCs w:val="24"/>
        </w:rPr>
      </w:pPr>
      <w:bookmarkStart w:id="5" w:name="_Hlk157089753"/>
      <w:r w:rsidRPr="00CD4651">
        <w:rPr>
          <w:rFonts w:ascii="Times New Roman" w:hAnsi="Times New Roman" w:cs="Times New Roman"/>
          <w:iCs/>
          <w:sz w:val="24"/>
          <w:szCs w:val="24"/>
        </w:rPr>
        <w:t xml:space="preserve"> Tiekėjas Prekes turi pristatyti į AB „Kelių priežiūra“ kelių tarnybas, kuriose Prekės bus eksploatuojamos. Tikslūs pristatymo adresai bus nurodyti pasirašant pirkimo pardavimo sutartį su laimėtoju. Orientacinės Prekių pristatymo vietos:</w:t>
      </w:r>
    </w:p>
    <w:p w14:paraId="626F3349" w14:textId="77777777" w:rsidR="008B56B5" w:rsidRPr="00CD4651" w:rsidRDefault="008B56B5" w:rsidP="008B56B5">
      <w:pPr>
        <w:pStyle w:val="Sraopastraipa"/>
        <w:tabs>
          <w:tab w:val="left" w:pos="567"/>
        </w:tabs>
        <w:ind w:left="360"/>
        <w:jc w:val="both"/>
        <w:rPr>
          <w:rFonts w:ascii="Times New Roman" w:hAnsi="Times New Roman" w:cs="Times New Roman"/>
          <w:iCs/>
          <w:sz w:val="24"/>
          <w:szCs w:val="24"/>
        </w:rPr>
      </w:pPr>
    </w:p>
    <w:tbl>
      <w:tblPr>
        <w:tblW w:w="9634" w:type="dxa"/>
        <w:tblInd w:w="-5" w:type="dxa"/>
        <w:tblCellMar>
          <w:left w:w="10" w:type="dxa"/>
          <w:right w:w="10" w:type="dxa"/>
        </w:tblCellMar>
        <w:tblLook w:val="04A0" w:firstRow="1" w:lastRow="0" w:firstColumn="1" w:lastColumn="0" w:noHBand="0" w:noVBand="1"/>
      </w:tblPr>
      <w:tblGrid>
        <w:gridCol w:w="1276"/>
        <w:gridCol w:w="5058"/>
        <w:gridCol w:w="1684"/>
        <w:gridCol w:w="1616"/>
      </w:tblGrid>
      <w:tr w:rsidR="008B56B5" w:rsidRPr="00CD4651" w14:paraId="4DD9BCDA" w14:textId="77777777" w:rsidTr="008B56B5">
        <w:trPr>
          <w:trHeight w:val="293"/>
        </w:trPr>
        <w:tc>
          <w:tcPr>
            <w:tcW w:w="1276" w:type="dxa"/>
            <w:tcBorders>
              <w:top w:val="single" w:sz="4" w:space="0" w:color="000000"/>
              <w:left w:val="single" w:sz="4" w:space="0" w:color="000000"/>
              <w:bottom w:val="single" w:sz="4" w:space="0" w:color="000000"/>
              <w:right w:val="single" w:sz="4" w:space="0" w:color="000000"/>
            </w:tcBorders>
          </w:tcPr>
          <w:p w14:paraId="5F0F6B35" w14:textId="77777777" w:rsidR="008B56B5" w:rsidRPr="00CD4651" w:rsidRDefault="008B56B5" w:rsidP="00F57226">
            <w:pPr>
              <w:tabs>
                <w:tab w:val="left" w:pos="540"/>
                <w:tab w:val="left" w:pos="810"/>
              </w:tabs>
              <w:jc w:val="center"/>
              <w:rPr>
                <w:rFonts w:ascii="Times New Roman" w:hAnsi="Times New Roman" w:cs="Times New Roman"/>
                <w:sz w:val="24"/>
                <w:szCs w:val="24"/>
                <w:lang w:eastAsia="ar-SA"/>
              </w:rPr>
            </w:pPr>
            <w:r w:rsidRPr="00CD4651">
              <w:rPr>
                <w:rFonts w:ascii="Times New Roman" w:hAnsi="Times New Roman" w:cs="Times New Roman"/>
                <w:sz w:val="24"/>
                <w:szCs w:val="24"/>
                <w:lang w:eastAsia="ar-SA"/>
              </w:rPr>
              <w:t>Pirkimo dalis</w:t>
            </w:r>
          </w:p>
        </w:tc>
        <w:tc>
          <w:tcPr>
            <w:tcW w:w="505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90BB79" w14:textId="77777777" w:rsidR="008B56B5" w:rsidRPr="00CD4651" w:rsidRDefault="008B56B5" w:rsidP="00F57226">
            <w:pPr>
              <w:tabs>
                <w:tab w:val="left" w:pos="540"/>
                <w:tab w:val="left" w:pos="810"/>
              </w:tabs>
              <w:jc w:val="center"/>
              <w:rPr>
                <w:rFonts w:ascii="Times New Roman" w:hAnsi="Times New Roman" w:cs="Times New Roman"/>
                <w:sz w:val="24"/>
                <w:szCs w:val="24"/>
                <w:lang w:eastAsia="ar-SA"/>
              </w:rPr>
            </w:pPr>
            <w:r w:rsidRPr="00CD4651">
              <w:rPr>
                <w:rFonts w:ascii="Times New Roman" w:hAnsi="Times New Roman" w:cs="Times New Roman"/>
                <w:sz w:val="24"/>
                <w:szCs w:val="24"/>
                <w:lang w:eastAsia="ar-SA"/>
              </w:rPr>
              <w:t>Pristatymo adresas</w:t>
            </w:r>
          </w:p>
        </w:tc>
        <w:tc>
          <w:tcPr>
            <w:tcW w:w="16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750E63" w14:textId="77777777" w:rsidR="008B56B5" w:rsidRPr="00CD4651" w:rsidRDefault="008B56B5" w:rsidP="00F57226">
            <w:pPr>
              <w:tabs>
                <w:tab w:val="left" w:pos="540"/>
                <w:tab w:val="left" w:pos="810"/>
              </w:tabs>
              <w:jc w:val="center"/>
              <w:rPr>
                <w:rFonts w:ascii="Times New Roman" w:hAnsi="Times New Roman" w:cs="Times New Roman"/>
                <w:sz w:val="24"/>
                <w:szCs w:val="24"/>
                <w:lang w:eastAsia="ar-SA"/>
              </w:rPr>
            </w:pPr>
            <w:r w:rsidRPr="00CD4651">
              <w:rPr>
                <w:rFonts w:ascii="Times New Roman" w:hAnsi="Times New Roman" w:cs="Times New Roman"/>
                <w:sz w:val="24"/>
                <w:szCs w:val="24"/>
                <w:lang w:eastAsia="ar-SA"/>
              </w:rPr>
              <w:t>Kiekis</w:t>
            </w:r>
          </w:p>
        </w:tc>
        <w:tc>
          <w:tcPr>
            <w:tcW w:w="1616" w:type="dxa"/>
            <w:tcBorders>
              <w:top w:val="single" w:sz="4" w:space="0" w:color="000000"/>
              <w:left w:val="single" w:sz="4" w:space="0" w:color="000000"/>
              <w:bottom w:val="single" w:sz="4" w:space="0" w:color="000000"/>
              <w:right w:val="single" w:sz="4" w:space="0" w:color="000000"/>
            </w:tcBorders>
          </w:tcPr>
          <w:p w14:paraId="79B5C880" w14:textId="77777777" w:rsidR="008B56B5" w:rsidRPr="00CD4651" w:rsidRDefault="008B56B5" w:rsidP="00F57226">
            <w:pPr>
              <w:tabs>
                <w:tab w:val="left" w:pos="540"/>
                <w:tab w:val="left" w:pos="810"/>
              </w:tabs>
              <w:jc w:val="center"/>
              <w:rPr>
                <w:rFonts w:ascii="Times New Roman" w:hAnsi="Times New Roman" w:cs="Times New Roman"/>
                <w:sz w:val="24"/>
                <w:szCs w:val="24"/>
                <w:lang w:eastAsia="ar-SA"/>
              </w:rPr>
            </w:pPr>
            <w:r w:rsidRPr="00CD4651">
              <w:rPr>
                <w:rFonts w:ascii="Times New Roman" w:hAnsi="Times New Roman" w:cs="Times New Roman"/>
                <w:sz w:val="24"/>
                <w:szCs w:val="24"/>
                <w:lang w:eastAsia="ar-SA"/>
              </w:rPr>
              <w:t>Maksimalus pristatymo terminas</w:t>
            </w:r>
          </w:p>
        </w:tc>
      </w:tr>
      <w:tr w:rsidR="008B56B5" w:rsidRPr="00CD4651" w14:paraId="077D6DAA" w14:textId="77777777" w:rsidTr="008B56B5">
        <w:tc>
          <w:tcPr>
            <w:tcW w:w="1276" w:type="dxa"/>
            <w:tcBorders>
              <w:top w:val="single" w:sz="4" w:space="0" w:color="000000"/>
              <w:left w:val="single" w:sz="4" w:space="0" w:color="000000"/>
              <w:bottom w:val="single" w:sz="4" w:space="0" w:color="000000"/>
              <w:right w:val="single" w:sz="4" w:space="0" w:color="000000"/>
            </w:tcBorders>
          </w:tcPr>
          <w:p w14:paraId="352ED5D5" w14:textId="77777777" w:rsidR="008B56B5" w:rsidRPr="00CD4651" w:rsidRDefault="008B56B5" w:rsidP="00F57226">
            <w:pPr>
              <w:tabs>
                <w:tab w:val="left" w:pos="540"/>
                <w:tab w:val="left" w:pos="810"/>
              </w:tabs>
              <w:jc w:val="center"/>
              <w:rPr>
                <w:rFonts w:ascii="Times New Roman" w:hAnsi="Times New Roman" w:cs="Times New Roman"/>
                <w:sz w:val="24"/>
                <w:szCs w:val="24"/>
                <w:lang w:eastAsia="ar-SA"/>
              </w:rPr>
            </w:pPr>
            <w:bookmarkStart w:id="6" w:name="_Hlk167363080"/>
            <w:r w:rsidRPr="00CD4651">
              <w:rPr>
                <w:rFonts w:ascii="Times New Roman" w:hAnsi="Times New Roman" w:cs="Times New Roman"/>
                <w:sz w:val="24"/>
                <w:szCs w:val="24"/>
                <w:lang w:eastAsia="ar-SA"/>
              </w:rPr>
              <w:t>I</w:t>
            </w:r>
          </w:p>
        </w:tc>
        <w:tc>
          <w:tcPr>
            <w:tcW w:w="505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CE0FAA" w14:textId="77777777" w:rsidR="008B56B5" w:rsidRPr="00CD4651" w:rsidRDefault="008B56B5" w:rsidP="00F57226">
            <w:pPr>
              <w:tabs>
                <w:tab w:val="left" w:pos="540"/>
                <w:tab w:val="left" w:pos="810"/>
              </w:tabs>
              <w:jc w:val="center"/>
              <w:rPr>
                <w:rFonts w:ascii="Times New Roman" w:hAnsi="Times New Roman" w:cs="Times New Roman"/>
                <w:sz w:val="24"/>
                <w:szCs w:val="24"/>
                <w:highlight w:val="yellow"/>
              </w:rPr>
            </w:pPr>
            <w:r w:rsidRPr="00CD4651">
              <w:rPr>
                <w:rFonts w:ascii="Times New Roman" w:hAnsi="Times New Roman" w:cs="Times New Roman"/>
                <w:sz w:val="24"/>
                <w:szCs w:val="24"/>
                <w:shd w:val="clear" w:color="auto" w:fill="FFFFFF"/>
              </w:rPr>
              <w:t>Kauno g. 72, Pagirių k., Garliavos sen., Kauno sav.</w:t>
            </w:r>
          </w:p>
        </w:tc>
        <w:tc>
          <w:tcPr>
            <w:tcW w:w="16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3BCAF1" w14:textId="77777777" w:rsidR="008B56B5" w:rsidRPr="00CD4651" w:rsidRDefault="008B56B5" w:rsidP="00F57226">
            <w:pPr>
              <w:tabs>
                <w:tab w:val="left" w:pos="540"/>
                <w:tab w:val="left" w:pos="810"/>
              </w:tabs>
              <w:jc w:val="center"/>
              <w:rPr>
                <w:rFonts w:ascii="Times New Roman" w:hAnsi="Times New Roman" w:cs="Times New Roman"/>
                <w:sz w:val="24"/>
                <w:szCs w:val="24"/>
                <w:highlight w:val="yellow"/>
                <w:lang w:eastAsia="ar-SA"/>
              </w:rPr>
            </w:pPr>
            <w:r w:rsidRPr="00CD4651">
              <w:rPr>
                <w:rFonts w:ascii="Times New Roman" w:hAnsi="Times New Roman" w:cs="Times New Roman"/>
                <w:sz w:val="24"/>
                <w:szCs w:val="24"/>
                <w:lang w:eastAsia="ar-SA"/>
              </w:rPr>
              <w:t xml:space="preserve">18 </w:t>
            </w:r>
            <w:proofErr w:type="spellStart"/>
            <w:r w:rsidRPr="00CD4651">
              <w:rPr>
                <w:rFonts w:ascii="Times New Roman" w:hAnsi="Times New Roman" w:cs="Times New Roman"/>
                <w:sz w:val="24"/>
                <w:szCs w:val="24"/>
                <w:lang w:eastAsia="ar-SA"/>
              </w:rPr>
              <w:t>kompl</w:t>
            </w:r>
            <w:proofErr w:type="spellEnd"/>
            <w:r w:rsidRPr="00CD4651">
              <w:rPr>
                <w:rFonts w:ascii="Times New Roman" w:hAnsi="Times New Roman" w:cs="Times New Roman"/>
                <w:sz w:val="24"/>
                <w:szCs w:val="24"/>
                <w:lang w:eastAsia="ar-SA"/>
              </w:rPr>
              <w:t>.</w:t>
            </w:r>
          </w:p>
        </w:tc>
        <w:tc>
          <w:tcPr>
            <w:tcW w:w="1616" w:type="dxa"/>
            <w:tcBorders>
              <w:top w:val="single" w:sz="4" w:space="0" w:color="000000"/>
              <w:left w:val="single" w:sz="4" w:space="0" w:color="000000"/>
              <w:bottom w:val="single" w:sz="4" w:space="0" w:color="000000"/>
              <w:right w:val="single" w:sz="4" w:space="0" w:color="000000"/>
            </w:tcBorders>
          </w:tcPr>
          <w:p w14:paraId="7CE565C0" w14:textId="3A8E75CA" w:rsidR="008B56B5" w:rsidRPr="00CD4651" w:rsidRDefault="008B56B5" w:rsidP="00F57226">
            <w:pPr>
              <w:tabs>
                <w:tab w:val="left" w:pos="540"/>
                <w:tab w:val="left" w:pos="810"/>
              </w:tabs>
              <w:jc w:val="center"/>
              <w:rPr>
                <w:rFonts w:ascii="Times New Roman" w:hAnsi="Times New Roman" w:cs="Times New Roman"/>
                <w:sz w:val="24"/>
                <w:szCs w:val="24"/>
                <w:lang w:eastAsia="ar-SA"/>
              </w:rPr>
            </w:pPr>
            <w:r w:rsidRPr="00CD4651">
              <w:rPr>
                <w:rFonts w:ascii="Times New Roman" w:hAnsi="Times New Roman" w:cs="Times New Roman"/>
                <w:sz w:val="24"/>
                <w:szCs w:val="24"/>
                <w:lang w:eastAsia="ar-SA"/>
              </w:rPr>
              <w:t>270 k. d.</w:t>
            </w:r>
          </w:p>
        </w:tc>
      </w:tr>
      <w:bookmarkEnd w:id="5"/>
      <w:bookmarkEnd w:id="6"/>
    </w:tbl>
    <w:p w14:paraId="26459EBE" w14:textId="77777777" w:rsidR="008B56B5" w:rsidRPr="00CD4651" w:rsidRDefault="008B56B5" w:rsidP="008B56B5">
      <w:pPr>
        <w:tabs>
          <w:tab w:val="left" w:pos="540"/>
          <w:tab w:val="left" w:pos="810"/>
        </w:tabs>
        <w:suppressAutoHyphens/>
        <w:jc w:val="both"/>
        <w:rPr>
          <w:rFonts w:ascii="Times New Roman" w:hAnsi="Times New Roman" w:cs="Times New Roman"/>
          <w:iCs/>
          <w:sz w:val="24"/>
          <w:szCs w:val="24"/>
          <w:lang w:eastAsia="ar-SA"/>
        </w:rPr>
      </w:pPr>
    </w:p>
    <w:p w14:paraId="57E7B44A" w14:textId="77777777" w:rsidR="008B56B5" w:rsidRPr="00CD4651" w:rsidRDefault="008B56B5" w:rsidP="008B56B5">
      <w:pPr>
        <w:pStyle w:val="Sraopastraipa"/>
        <w:numPr>
          <w:ilvl w:val="0"/>
          <w:numId w:val="54"/>
        </w:numPr>
        <w:pBdr>
          <w:top w:val="single" w:sz="8" w:space="1" w:color="auto"/>
          <w:bottom w:val="single" w:sz="8" w:space="1" w:color="auto"/>
        </w:pBdr>
        <w:tabs>
          <w:tab w:val="left" w:pos="284"/>
        </w:tabs>
        <w:spacing w:before="60" w:after="60" w:line="240" w:lineRule="auto"/>
        <w:ind w:left="0" w:firstLine="0"/>
        <w:rPr>
          <w:rFonts w:ascii="Times New Roman" w:hAnsi="Times New Roman" w:cs="Times New Roman"/>
          <w:b/>
          <w:sz w:val="24"/>
          <w:szCs w:val="24"/>
        </w:rPr>
      </w:pPr>
      <w:r w:rsidRPr="00CD4651">
        <w:rPr>
          <w:rFonts w:ascii="Times New Roman" w:hAnsi="Times New Roman" w:cs="Times New Roman"/>
          <w:b/>
          <w:sz w:val="24"/>
          <w:szCs w:val="24"/>
        </w:rPr>
        <w:t>SUTARTINIŲ ĮSIPAREIGOJIMŲ VYKDYMO TVARKA IR TERMINAI</w:t>
      </w:r>
    </w:p>
    <w:p w14:paraId="6EFC6FD8" w14:textId="6CC7FB75" w:rsidR="008B56B5" w:rsidRPr="00CD4651" w:rsidRDefault="008B56B5" w:rsidP="00C51E2C">
      <w:pPr>
        <w:pStyle w:val="Sraopastraipa"/>
        <w:numPr>
          <w:ilvl w:val="1"/>
          <w:numId w:val="60"/>
        </w:numPr>
        <w:spacing w:after="0" w:line="240" w:lineRule="auto"/>
        <w:ind w:left="0" w:firstLine="709"/>
        <w:jc w:val="both"/>
        <w:rPr>
          <w:rFonts w:ascii="Times New Roman" w:hAnsi="Times New Roman" w:cs="Times New Roman"/>
          <w:sz w:val="24"/>
          <w:szCs w:val="24"/>
        </w:rPr>
      </w:pPr>
      <w:r w:rsidRPr="00CD4651">
        <w:rPr>
          <w:rFonts w:ascii="Times New Roman" w:hAnsi="Times New Roman" w:cs="Times New Roman"/>
          <w:sz w:val="24"/>
          <w:szCs w:val="24"/>
        </w:rPr>
        <w:t xml:space="preserve">Prekės turi būti perduotos ne vėliau kaip per </w:t>
      </w:r>
      <w:sdt>
        <w:sdtPr>
          <w:rPr>
            <w:rStyle w:val="1TEKSTAS"/>
            <w:rFonts w:cs="Times New Roman"/>
            <w:szCs w:val="24"/>
          </w:rPr>
          <w:alias w:val="prekių pristatymo terminas"/>
          <w:tag w:val="prekių pristatymo terminas"/>
          <w:id w:val="-1372225229"/>
          <w:placeholder>
            <w:docPart w:val="62CE428C8BB64934AC5F8E6A3EA5C598"/>
          </w:placeholder>
        </w:sdtPr>
        <w:sdtEndPr>
          <w:rPr>
            <w:rStyle w:val="Numatytasispastraiposriftas"/>
            <w:rFonts w:asciiTheme="minorHAnsi" w:hAnsiTheme="minorHAnsi"/>
            <w:sz w:val="21"/>
          </w:rPr>
        </w:sdtEndPr>
        <w:sdtContent>
          <w:r w:rsidRPr="00CD4651">
            <w:rPr>
              <w:rStyle w:val="1TEKSTAS"/>
              <w:rFonts w:cs="Times New Roman"/>
              <w:szCs w:val="24"/>
            </w:rPr>
            <w:t>270 kalendorinių dienų</w:t>
          </w:r>
        </w:sdtContent>
      </w:sdt>
      <w:r w:rsidRPr="00CD4651">
        <w:rPr>
          <w:rFonts w:ascii="Times New Roman" w:hAnsi="Times New Roman" w:cs="Times New Roman"/>
          <w:sz w:val="24"/>
          <w:szCs w:val="24"/>
        </w:rPr>
        <w:t xml:space="preserve"> nuo Sutarties įsigaliojimo dienos. Tiekėjas Prekes pavieniais komplektais gali pristatyti nesulaukęs visos partijos iš gamintojo.</w:t>
      </w:r>
    </w:p>
    <w:p w14:paraId="0718638D" w14:textId="58C23238" w:rsidR="008B56B5" w:rsidRPr="00CD4651" w:rsidRDefault="008B56B5" w:rsidP="00B7614E">
      <w:pPr>
        <w:pStyle w:val="Sraopastraipa"/>
        <w:numPr>
          <w:ilvl w:val="1"/>
          <w:numId w:val="60"/>
        </w:numPr>
        <w:autoSpaceDN w:val="0"/>
        <w:ind w:left="0" w:firstLine="709"/>
        <w:jc w:val="both"/>
        <w:rPr>
          <w:rFonts w:ascii="Times New Roman" w:hAnsi="Times New Roman" w:cs="Times New Roman"/>
          <w:sz w:val="24"/>
          <w:szCs w:val="24"/>
          <w:lang w:eastAsia="ar-SA"/>
        </w:rPr>
      </w:pPr>
      <w:r w:rsidRPr="00CD4651">
        <w:rPr>
          <w:rFonts w:ascii="Times New Roman" w:hAnsi="Times New Roman" w:cs="Times New Roman"/>
          <w:sz w:val="24"/>
          <w:szCs w:val="24"/>
          <w:lang w:eastAsia="ar-SA"/>
        </w:rPr>
        <w:t>Už pristatytas prekes bus apmokama per 30 kalendorinių dienų nuo dienos, kai Pirkėjas gauna sąskaitą faktūrą ir Prekės ar Prekės dalies (komplekto) priėmimo-perdavimo aktą.</w:t>
      </w:r>
    </w:p>
    <w:p w14:paraId="1D18BAC7" w14:textId="5AE114FC" w:rsidR="00B7614E" w:rsidRPr="00CD4651" w:rsidRDefault="00B7614E" w:rsidP="00B7614E">
      <w:pPr>
        <w:pStyle w:val="Sraopastraipa"/>
        <w:numPr>
          <w:ilvl w:val="1"/>
          <w:numId w:val="60"/>
        </w:numPr>
        <w:autoSpaceDN w:val="0"/>
        <w:ind w:left="0" w:firstLine="709"/>
        <w:jc w:val="both"/>
        <w:rPr>
          <w:rFonts w:ascii="Times New Roman" w:hAnsi="Times New Roman" w:cs="Times New Roman"/>
          <w:sz w:val="24"/>
          <w:szCs w:val="24"/>
          <w:lang w:eastAsia="ar-SA"/>
        </w:rPr>
      </w:pPr>
      <w:r w:rsidRPr="00CD4651">
        <w:rPr>
          <w:rFonts w:ascii="Times New Roman" w:hAnsi="Times New Roman" w:cs="Times New Roman"/>
          <w:sz w:val="24"/>
          <w:szCs w:val="24"/>
          <w:lang w:eastAsia="ar-SA"/>
        </w:rPr>
        <w:t>Vykdant pirkimo sutartį pridėtinės vertės mokesčio sąskaitos faktūros turi būti teikiami naudojantis informacinės sistemos „SABIS“ priemonėmis, išskyrus Lietuvos Respublikos Viešųjų pirkimų įstatymo 22 straipsnio 12 dalyje nustatytus atvejus. Tiekėjo pateikto mokėjimo dokumento komentare turi būti nurodyta prekes užsakiusio Pirkėjo darbuotojo vardas, pavardė, pareigos, atstovaujamas padalinys/ kelių tarnyba.</w:t>
      </w:r>
    </w:p>
    <w:p w14:paraId="6D7C744F" w14:textId="711DF322" w:rsidR="008B56B5" w:rsidRPr="00CD4651" w:rsidRDefault="008B56B5" w:rsidP="00B7614E">
      <w:pPr>
        <w:tabs>
          <w:tab w:val="left" w:pos="540"/>
          <w:tab w:val="left" w:pos="810"/>
        </w:tabs>
        <w:autoSpaceDN w:val="0"/>
        <w:ind w:firstLine="709"/>
        <w:jc w:val="both"/>
        <w:rPr>
          <w:rFonts w:ascii="Times New Roman" w:hAnsi="Times New Roman" w:cs="Times New Roman"/>
          <w:sz w:val="24"/>
          <w:szCs w:val="24"/>
          <w:lang w:eastAsia="ar-SA"/>
        </w:rPr>
      </w:pPr>
      <w:r w:rsidRPr="00CD4651">
        <w:rPr>
          <w:rFonts w:ascii="Times New Roman" w:hAnsi="Times New Roman" w:cs="Times New Roman"/>
          <w:b/>
          <w:bCs/>
          <w:sz w:val="24"/>
          <w:szCs w:val="24"/>
          <w:lang w:eastAsia="ar-SA"/>
        </w:rPr>
        <w:t>3.</w:t>
      </w:r>
      <w:r w:rsidR="00B7614E" w:rsidRPr="00CD4651">
        <w:rPr>
          <w:rFonts w:ascii="Times New Roman" w:hAnsi="Times New Roman" w:cs="Times New Roman"/>
          <w:b/>
          <w:bCs/>
          <w:sz w:val="24"/>
          <w:szCs w:val="24"/>
          <w:lang w:eastAsia="ar-SA"/>
        </w:rPr>
        <w:t>4</w:t>
      </w:r>
      <w:r w:rsidRPr="00CD4651">
        <w:rPr>
          <w:rFonts w:ascii="Times New Roman" w:hAnsi="Times New Roman" w:cs="Times New Roman"/>
          <w:b/>
          <w:bCs/>
          <w:sz w:val="24"/>
          <w:szCs w:val="24"/>
          <w:lang w:eastAsia="ar-SA"/>
        </w:rPr>
        <w:t>.</w:t>
      </w:r>
      <w:r w:rsidRPr="00CD4651">
        <w:rPr>
          <w:rFonts w:ascii="Times New Roman" w:hAnsi="Times New Roman" w:cs="Times New Roman"/>
          <w:sz w:val="24"/>
          <w:szCs w:val="24"/>
          <w:lang w:eastAsia="ar-SA"/>
        </w:rPr>
        <w:t xml:space="preserve"> </w:t>
      </w:r>
      <w:r w:rsidRPr="00CD4651">
        <w:rPr>
          <w:rFonts w:ascii="Times New Roman" w:hAnsi="Times New Roman" w:cs="Times New Roman"/>
          <w:sz w:val="24"/>
          <w:szCs w:val="24"/>
          <w:lang w:eastAsia="ar-SA"/>
        </w:rPr>
        <w:tab/>
      </w:r>
      <w:r w:rsidRPr="00CD4651">
        <w:rPr>
          <w:rFonts w:ascii="Times New Roman" w:hAnsi="Times New Roman" w:cs="Times New Roman"/>
          <w:color w:val="242424"/>
          <w:sz w:val="24"/>
          <w:szCs w:val="24"/>
        </w:rPr>
        <w:t>Pirkėjas, vertindamas pasiūlymus, suteikia ekonominio naudingumo balus atsižvelgdamas į Prekių pristatymo terminą, pagal pasiūlymo vertinimo kriterijuose nustatytus principus. Pirkėjas, sutarties vykdymo laikotarpiu, Tiekėjui nesilaikant Prekių pristatymo terminų, taikys delspinigių skaičiavimą iki Prekių pristatymas bus įvykdytas.</w:t>
      </w:r>
    </w:p>
    <w:p w14:paraId="5A86DC68" w14:textId="77777777" w:rsidR="008B56B5" w:rsidRPr="00CD4651" w:rsidRDefault="008B56B5" w:rsidP="008B56B5">
      <w:pPr>
        <w:pBdr>
          <w:top w:val="single" w:sz="8" w:space="1" w:color="auto"/>
          <w:bottom w:val="single" w:sz="8" w:space="1" w:color="auto"/>
        </w:pBdr>
        <w:tabs>
          <w:tab w:val="left" w:pos="284"/>
        </w:tabs>
        <w:spacing w:before="60" w:after="60"/>
        <w:contextualSpacing/>
        <w:jc w:val="both"/>
        <w:rPr>
          <w:rFonts w:ascii="Times New Roman" w:hAnsi="Times New Roman" w:cs="Times New Roman"/>
          <w:color w:val="538135" w:themeColor="accent6" w:themeShade="BF"/>
          <w:sz w:val="24"/>
          <w:szCs w:val="24"/>
        </w:rPr>
      </w:pPr>
      <w:r w:rsidRPr="00CD4651">
        <w:rPr>
          <w:rFonts w:ascii="Times New Roman" w:hAnsi="Times New Roman" w:cs="Times New Roman"/>
          <w:b/>
          <w:color w:val="538135" w:themeColor="accent6" w:themeShade="BF"/>
          <w:sz w:val="24"/>
          <w:szCs w:val="24"/>
        </w:rPr>
        <w:t>4. APLINKOSAUGINIAI REIKALAVIMAI</w:t>
      </w:r>
    </w:p>
    <w:p w14:paraId="02C2563B" w14:textId="77777777" w:rsidR="008B56B5" w:rsidRPr="00CD4651" w:rsidRDefault="008B56B5" w:rsidP="008B56B5">
      <w:pPr>
        <w:shd w:val="clear" w:color="auto" w:fill="FFFFFF"/>
        <w:spacing w:before="60" w:after="60"/>
        <w:jc w:val="both"/>
        <w:rPr>
          <w:rFonts w:ascii="Times New Roman" w:hAnsi="Times New Roman" w:cs="Times New Roman"/>
          <w:color w:val="538135" w:themeColor="accent6" w:themeShade="BF"/>
          <w:sz w:val="24"/>
          <w:szCs w:val="24"/>
        </w:rPr>
      </w:pPr>
      <w:r w:rsidRPr="00CD4651">
        <w:rPr>
          <w:rFonts w:ascii="Times New Roman" w:hAnsi="Times New Roman" w:cs="Times New Roman"/>
          <w:color w:val="538135" w:themeColor="accent6" w:themeShade="BF"/>
          <w:sz w:val="24"/>
          <w:szCs w:val="24"/>
        </w:rPr>
        <w:t>Pirkėjas siekia, jog jo ir Tiekėjo veiksmai darytų kuo mažesnį poveikį aplinkai, todėl:</w:t>
      </w:r>
    </w:p>
    <w:p w14:paraId="7472BDBE" w14:textId="77777777" w:rsidR="008B56B5" w:rsidRPr="00CD4651" w:rsidRDefault="008B56B5" w:rsidP="008B56B5">
      <w:pPr>
        <w:pStyle w:val="Sraopastraipa"/>
        <w:numPr>
          <w:ilvl w:val="1"/>
          <w:numId w:val="50"/>
        </w:numPr>
        <w:shd w:val="clear" w:color="auto" w:fill="FFFFFF"/>
        <w:spacing w:before="60" w:after="60" w:line="240" w:lineRule="auto"/>
        <w:jc w:val="both"/>
        <w:rPr>
          <w:rFonts w:ascii="Times New Roman" w:hAnsi="Times New Roman" w:cs="Times New Roman"/>
          <w:color w:val="538135" w:themeColor="accent6" w:themeShade="BF"/>
          <w:sz w:val="24"/>
          <w:szCs w:val="24"/>
        </w:rPr>
      </w:pPr>
      <w:r w:rsidRPr="00CD4651">
        <w:rPr>
          <w:rFonts w:ascii="Times New Roman" w:hAnsi="Times New Roman" w:cs="Times New Roman"/>
          <w:color w:val="538135" w:themeColor="accent6" w:themeShade="BF"/>
          <w:sz w:val="24"/>
          <w:szCs w:val="24"/>
        </w:rPr>
        <w:t>Viešojo pirkimo ir sutarties vykdymo metu bendravimas tarp Tiekėjo ir Pirkėjo bus vykdomas tik elektroninėmis   priemonėmis (CVP IS priemonėmis, telefonu, elektroniniu paštu, ar kt.);</w:t>
      </w:r>
    </w:p>
    <w:p w14:paraId="70E61796" w14:textId="77777777" w:rsidR="008B56B5" w:rsidRPr="00CD4651" w:rsidRDefault="008B56B5" w:rsidP="008B56B5">
      <w:pPr>
        <w:pStyle w:val="Sraopastraipa"/>
        <w:numPr>
          <w:ilvl w:val="1"/>
          <w:numId w:val="50"/>
        </w:numPr>
        <w:shd w:val="clear" w:color="auto" w:fill="FFFFFF"/>
        <w:spacing w:before="60" w:after="60" w:line="240" w:lineRule="auto"/>
        <w:jc w:val="both"/>
        <w:rPr>
          <w:rFonts w:ascii="Times New Roman" w:hAnsi="Times New Roman" w:cs="Times New Roman"/>
          <w:color w:val="538135" w:themeColor="accent6" w:themeShade="BF"/>
          <w:sz w:val="24"/>
          <w:szCs w:val="24"/>
        </w:rPr>
      </w:pPr>
      <w:r w:rsidRPr="00CD4651">
        <w:rPr>
          <w:rFonts w:ascii="Times New Roman" w:hAnsi="Times New Roman" w:cs="Times New Roman"/>
          <w:color w:val="538135" w:themeColor="accent6" w:themeShade="BF"/>
          <w:sz w:val="24"/>
          <w:szCs w:val="24"/>
        </w:rPr>
        <w:t>Visa dokumentacija susijusi su Sutarties vykdymu teikiama Pirkėjui ir Tiekėjui elektorinėmis priemonėmis (elektoriniu paštu ar kt.);</w:t>
      </w:r>
    </w:p>
    <w:p w14:paraId="4623C61C" w14:textId="77777777" w:rsidR="008B56B5" w:rsidRPr="00CD4651" w:rsidRDefault="008B56B5" w:rsidP="008B56B5">
      <w:pPr>
        <w:pStyle w:val="Sraopastraipa"/>
        <w:numPr>
          <w:ilvl w:val="1"/>
          <w:numId w:val="50"/>
        </w:numPr>
        <w:shd w:val="clear" w:color="auto" w:fill="FFFFFF"/>
        <w:spacing w:before="60" w:after="60" w:line="240" w:lineRule="auto"/>
        <w:jc w:val="both"/>
        <w:rPr>
          <w:rFonts w:ascii="Times New Roman" w:hAnsi="Times New Roman" w:cs="Times New Roman"/>
          <w:color w:val="538135" w:themeColor="accent6" w:themeShade="BF"/>
          <w:sz w:val="24"/>
          <w:szCs w:val="24"/>
        </w:rPr>
      </w:pPr>
      <w:r w:rsidRPr="00CD4651">
        <w:rPr>
          <w:rFonts w:ascii="Times New Roman" w:hAnsi="Times New Roman" w:cs="Times New Roman"/>
          <w:color w:val="538135" w:themeColor="accent6" w:themeShade="BF"/>
          <w:sz w:val="24"/>
          <w:szCs w:val="24"/>
        </w:rPr>
        <w:t>Sutartis bus pasirašoma tik elektroninėmis priemonėmis (elektroniniu parašu)</w:t>
      </w:r>
    </w:p>
    <w:p w14:paraId="6573FA4F" w14:textId="77777777" w:rsidR="008B56B5" w:rsidRPr="00CD4651" w:rsidRDefault="008B56B5" w:rsidP="008B56B5">
      <w:pPr>
        <w:pStyle w:val="Sraopastraipa"/>
        <w:numPr>
          <w:ilvl w:val="1"/>
          <w:numId w:val="50"/>
        </w:numPr>
        <w:shd w:val="clear" w:color="auto" w:fill="FFFFFF"/>
        <w:spacing w:before="60" w:after="60" w:line="240" w:lineRule="auto"/>
        <w:jc w:val="both"/>
        <w:rPr>
          <w:rFonts w:ascii="Times New Roman" w:hAnsi="Times New Roman" w:cs="Times New Roman"/>
          <w:color w:val="538135" w:themeColor="accent6" w:themeShade="BF"/>
          <w:sz w:val="24"/>
          <w:szCs w:val="24"/>
        </w:rPr>
      </w:pPr>
      <w:r w:rsidRPr="00CD4651">
        <w:rPr>
          <w:rFonts w:ascii="Times New Roman" w:hAnsi="Times New Roman" w:cs="Times New Roman"/>
          <w:color w:val="538135" w:themeColor="accent6" w:themeShade="BF"/>
          <w:sz w:val="24"/>
          <w:szCs w:val="24"/>
        </w:rPr>
        <w:lastRenderedPageBreak/>
        <w:t>Tiekėjas įsipareigoja mažinti popieriaus sunaudojimą, atsisakyti nebūtino dokumentų kopijavimo ir spausdinimo, jeigu bus naudojamos kanceliarinės prekės, jos turi būti pagamintos iš perdirbtų žaliavų arba tinkamos perdirbimui.</w:t>
      </w:r>
      <w:bookmarkStart w:id="7" w:name="_Hlk127867960"/>
    </w:p>
    <w:p w14:paraId="2D56963F" w14:textId="77777777" w:rsidR="008B56B5" w:rsidRPr="00CD4651" w:rsidRDefault="008B56B5" w:rsidP="008B56B5">
      <w:pPr>
        <w:pStyle w:val="Sraopastraipa"/>
        <w:numPr>
          <w:ilvl w:val="1"/>
          <w:numId w:val="50"/>
        </w:numPr>
        <w:shd w:val="clear" w:color="auto" w:fill="FFFFFF"/>
        <w:spacing w:before="60" w:after="60" w:line="240" w:lineRule="auto"/>
        <w:jc w:val="both"/>
        <w:rPr>
          <w:rFonts w:ascii="Times New Roman" w:hAnsi="Times New Roman" w:cs="Times New Roman"/>
          <w:color w:val="538135" w:themeColor="accent6" w:themeShade="BF"/>
          <w:sz w:val="24"/>
          <w:szCs w:val="24"/>
        </w:rPr>
      </w:pPr>
      <w:r w:rsidRPr="00CD4651">
        <w:rPr>
          <w:rFonts w:ascii="Times New Roman" w:hAnsi="Times New Roman" w:cs="Times New Roman"/>
          <w:color w:val="538135" w:themeColor="accent6" w:themeShade="BF"/>
          <w:sz w:val="24"/>
          <w:szCs w:val="24"/>
        </w:rPr>
        <w:t>Jei įsigyjamos Prekės turi būti tiekiamos ar perduodamos antrinėje pakuotėje, jos turi atitikti pakuotėms nustatytus minimalius aplinkos apsaugos kriterijus, nebent tai prieštarauja higienos normoms</w:t>
      </w:r>
      <w:bookmarkStart w:id="8" w:name="_Hlk123735984"/>
      <w:r w:rsidRPr="00CD4651">
        <w:rPr>
          <w:rFonts w:ascii="Times New Roman" w:hAnsi="Times New Roman" w:cs="Times New Roman"/>
          <w:color w:val="538135" w:themeColor="accent6" w:themeShade="BF"/>
          <w:sz w:val="24"/>
          <w:szCs w:val="24"/>
        </w:rPr>
        <w:t>. Pakuotės</w:t>
      </w:r>
      <w:r w:rsidRPr="00CD4651">
        <w:rPr>
          <w:rFonts w:ascii="Times New Roman" w:hAnsi="Times New Roman" w:cs="Times New Roman"/>
          <w:b/>
          <w:bCs/>
          <w:color w:val="538135" w:themeColor="accent6" w:themeShade="BF"/>
          <w:sz w:val="24"/>
          <w:szCs w:val="24"/>
        </w:rPr>
        <w:t xml:space="preserve"> </w:t>
      </w:r>
      <w:r w:rsidRPr="00CD4651">
        <w:rPr>
          <w:rFonts w:ascii="Times New Roman" w:hAnsi="Times New Roman" w:cs="Times New Roman"/>
          <w:color w:val="538135" w:themeColor="accent6" w:themeShade="BF"/>
          <w:sz w:val="24"/>
          <w:szCs w:val="24"/>
        </w:rPr>
        <w:t>turi būti laikytinos perdirbamosiomis pakuotėmis pagal Lietuvos Respublikos mokesčio už aplinkos teršimą įstatymo nuostatas</w:t>
      </w:r>
      <w:bookmarkEnd w:id="7"/>
      <w:bookmarkEnd w:id="8"/>
      <w:r w:rsidRPr="00CD4651">
        <w:rPr>
          <w:rFonts w:ascii="Times New Roman" w:hAnsi="Times New Roman" w:cs="Times New Roman"/>
          <w:color w:val="538135" w:themeColor="accent6" w:themeShade="BF"/>
          <w:sz w:val="24"/>
          <w:szCs w:val="24"/>
        </w:rPr>
        <w:t>.</w:t>
      </w:r>
    </w:p>
    <w:p w14:paraId="6DCEB7CA" w14:textId="77777777" w:rsidR="008B56B5" w:rsidRPr="00CD4651" w:rsidRDefault="008B56B5" w:rsidP="008B56B5">
      <w:pPr>
        <w:pStyle w:val="Sraopastraipa"/>
        <w:numPr>
          <w:ilvl w:val="1"/>
          <w:numId w:val="50"/>
        </w:numPr>
        <w:shd w:val="clear" w:color="auto" w:fill="FFFFFF"/>
        <w:spacing w:before="60" w:after="60" w:line="240" w:lineRule="auto"/>
        <w:jc w:val="both"/>
        <w:rPr>
          <w:rFonts w:ascii="Times New Roman" w:hAnsi="Times New Roman" w:cs="Times New Roman"/>
          <w:color w:val="538135" w:themeColor="accent6" w:themeShade="BF"/>
          <w:sz w:val="24"/>
          <w:szCs w:val="24"/>
        </w:rPr>
      </w:pPr>
      <w:r w:rsidRPr="00CD4651">
        <w:rPr>
          <w:rFonts w:ascii="Times New Roman" w:hAnsi="Times New Roman" w:cs="Times New Roman"/>
          <w:color w:val="538135" w:themeColor="accent6" w:themeShade="BF"/>
          <w:sz w:val="24"/>
          <w:szCs w:val="24"/>
        </w:rPr>
        <w:t>Jei įsigyjamos Prekės su pristatymu, Tiekėjas turi siekti, kad tiekiant Prekes būtų sunaudojama mažiau gamtos išteklių ir taip būtų laikomasi Lietuvos Respublikos aplinkos ministro įsakyme nustatyto aplinkos apsaugos principo, t. y. siekti, kad būtų pasirenkamas optimalus maršrutas pristatant Prekes į Pirkėjo nurodytą pristatymo vietą.</w:t>
      </w:r>
    </w:p>
    <w:p w14:paraId="023084AD" w14:textId="14A79088" w:rsidR="003E43A6" w:rsidRPr="00CD4651" w:rsidRDefault="003E43A6" w:rsidP="008B56B5">
      <w:pPr>
        <w:pStyle w:val="Sraopastraipa"/>
        <w:numPr>
          <w:ilvl w:val="1"/>
          <w:numId w:val="50"/>
        </w:numPr>
        <w:shd w:val="clear" w:color="auto" w:fill="FFFFFF"/>
        <w:spacing w:before="60" w:after="60" w:line="240" w:lineRule="auto"/>
        <w:jc w:val="both"/>
        <w:rPr>
          <w:rFonts w:ascii="Times New Roman" w:hAnsi="Times New Roman" w:cs="Times New Roman"/>
          <w:color w:val="538135" w:themeColor="accent6" w:themeShade="BF"/>
          <w:sz w:val="24"/>
          <w:szCs w:val="24"/>
        </w:rPr>
      </w:pPr>
      <w:r w:rsidRPr="00CD4651">
        <w:rPr>
          <w:rFonts w:ascii="Times New Roman" w:hAnsi="Times New Roman" w:cs="Times New Roman"/>
          <w:color w:val="538135" w:themeColor="accent6" w:themeShade="BF"/>
          <w:sz w:val="24"/>
          <w:szCs w:val="24"/>
        </w:rPr>
        <w:t>Variklio išmetami teršalai turi atitikti ne žemesnius kaip EURO 6 emisijos reikalavimus.</w:t>
      </w:r>
    </w:p>
    <w:p w14:paraId="41FDFDA0" w14:textId="782B17F0" w:rsidR="008B56B5" w:rsidRPr="00CD4651" w:rsidRDefault="00994771" w:rsidP="008B56B5">
      <w:pPr>
        <w:pStyle w:val="Sraopastraipa"/>
        <w:tabs>
          <w:tab w:val="left" w:pos="567"/>
        </w:tabs>
        <w:spacing w:before="60" w:after="60"/>
        <w:ind w:left="0"/>
        <w:rPr>
          <w:rFonts w:ascii="Times New Roman" w:hAnsi="Times New Roman" w:cs="Times New Roman"/>
          <w:sz w:val="24"/>
          <w:szCs w:val="24"/>
        </w:rPr>
      </w:pPr>
      <w:r w:rsidRPr="00994771">
        <w:rPr>
          <w:rFonts w:ascii="Times New Roman" w:hAnsi="Times New Roman" w:cs="Times New Roman"/>
          <w:color w:val="538135" w:themeColor="accent6" w:themeShade="BF"/>
          <w:sz w:val="24"/>
          <w:szCs w:val="24"/>
        </w:rPr>
        <w:t>4.8. Kitos aplinkos apsaugos priemonės, nurodytos techninėje specifikacijoje prie kiekvienos pirkimo dalies.</w:t>
      </w:r>
    </w:p>
    <w:p w14:paraId="47F7A968" w14:textId="77777777" w:rsidR="008B56B5" w:rsidRPr="00CD4651" w:rsidRDefault="008B56B5" w:rsidP="008B56B5">
      <w:pPr>
        <w:pBdr>
          <w:top w:val="single" w:sz="8" w:space="1" w:color="auto"/>
          <w:bottom w:val="single" w:sz="8" w:space="1" w:color="auto"/>
        </w:pBdr>
        <w:tabs>
          <w:tab w:val="left" w:pos="284"/>
        </w:tabs>
        <w:spacing w:before="60" w:after="60"/>
        <w:rPr>
          <w:rFonts w:ascii="Times New Roman" w:hAnsi="Times New Roman" w:cs="Times New Roman"/>
          <w:b/>
          <w:sz w:val="24"/>
          <w:szCs w:val="24"/>
        </w:rPr>
      </w:pPr>
      <w:r w:rsidRPr="00CD4651">
        <w:rPr>
          <w:rFonts w:ascii="Times New Roman" w:hAnsi="Times New Roman" w:cs="Times New Roman"/>
          <w:b/>
          <w:sz w:val="24"/>
          <w:szCs w:val="24"/>
        </w:rPr>
        <w:t>5. PRIEDAI</w:t>
      </w:r>
    </w:p>
    <w:p w14:paraId="032AE329" w14:textId="77777777" w:rsidR="008B56B5" w:rsidRPr="00CD4651" w:rsidRDefault="008B56B5" w:rsidP="00CD4651">
      <w:pPr>
        <w:ind w:left="284"/>
        <w:jc w:val="both"/>
        <w:rPr>
          <w:rFonts w:ascii="Times New Roman" w:hAnsi="Times New Roman" w:cs="Times New Roman"/>
          <w:color w:val="000000"/>
          <w:sz w:val="24"/>
          <w:szCs w:val="24"/>
        </w:rPr>
      </w:pPr>
      <w:r w:rsidRPr="00CD4651">
        <w:rPr>
          <w:rFonts w:ascii="Times New Roman" w:hAnsi="Times New Roman" w:cs="Times New Roman"/>
          <w:color w:val="000000"/>
          <w:sz w:val="24"/>
          <w:szCs w:val="24"/>
        </w:rPr>
        <w:t>Priedas Nr. 1 – Techniniai reikalavimai „N1 klasės krovininiai automobiliai dviguba kabina“</w:t>
      </w:r>
    </w:p>
    <w:p w14:paraId="2C9BC7FD" w14:textId="77777777" w:rsidR="008B56B5" w:rsidRPr="00CD4651" w:rsidRDefault="008B56B5" w:rsidP="008B56B5">
      <w:pPr>
        <w:spacing w:before="60" w:after="60"/>
        <w:jc w:val="center"/>
        <w:rPr>
          <w:rFonts w:ascii="Times New Roman" w:hAnsi="Times New Roman" w:cs="Times New Roman"/>
          <w:i/>
          <w:sz w:val="24"/>
          <w:szCs w:val="24"/>
        </w:rPr>
      </w:pPr>
      <w:r w:rsidRPr="00CD4651">
        <w:rPr>
          <w:rFonts w:ascii="Times New Roman" w:hAnsi="Times New Roman" w:cs="Times New Roman"/>
          <w:i/>
          <w:sz w:val="24"/>
          <w:szCs w:val="24"/>
        </w:rPr>
        <w:t>__________</w:t>
      </w:r>
    </w:p>
    <w:p w14:paraId="1E4F019D" w14:textId="72305C28" w:rsidR="00CD4651" w:rsidRPr="00CD4651" w:rsidRDefault="00CD4651" w:rsidP="00CD4651">
      <w:pPr>
        <w:spacing w:after="0" w:line="240" w:lineRule="auto"/>
        <w:ind w:firstLine="567"/>
        <w:contextualSpacing/>
        <w:jc w:val="both"/>
        <w:rPr>
          <w:rFonts w:ascii="Times New Roman" w:eastAsia="Calibri" w:hAnsi="Times New Roman" w:cs="Times New Roman"/>
          <w:i/>
          <w:iCs/>
          <w:lang w:eastAsia="zh-CN"/>
        </w:rPr>
      </w:pPr>
      <w:r w:rsidRPr="00CD4651">
        <w:rPr>
          <w:rFonts w:ascii="Times New Roman" w:eastAsia="Calibri" w:hAnsi="Times New Roman" w:cs="Times New Roman"/>
          <w:b/>
          <w:bCs/>
          <w:i/>
          <w:iCs/>
          <w:lang w:eastAsia="zh-CN"/>
        </w:rPr>
        <w:t>Pastaba. Visos pirkimo dokumente esančios nuorodos į standartą, techninį liudijimą ar bendrąsias technines specifikacijas reiškia, kad perkančioji organizacija priima ir kitus dalyvių lygiaverčių priemonių įrodymus.</w:t>
      </w:r>
      <w:r w:rsidRPr="00CD4651">
        <w:rPr>
          <w:rFonts w:ascii="Times New Roman" w:eastAsia="Calibri" w:hAnsi="Times New Roman" w:cs="Times New Roman"/>
          <w:i/>
          <w:iCs/>
          <w:lang w:eastAsia="zh-CN"/>
        </w:rPr>
        <w:t xml:space="preserve"> Jeigu specifikacijoje nurodomas konkretus modelis ar tiekimo šaltinis, konkretus procesas, būdingas konkretaus pardavėjo tiekiamoms prekėms ar teikiamoms paslaugoms, ar prekių ženklas, patentas, tipai, konkreti kilmė ar gamyba, dėl kurių tam tikriems subjektams ar tam tikriems produktams būtų sudarytos palankesnės sąlygos arba jie būtų atmesti, gali būti pateikiamas lygiavertis objektas nurodytajam. Jei siūlomas lygiavertis objektas, pardavėjas įsipareigoja pateikti/pagrįsti/įrodyti lygiavertiškumą dokumente nurodytam objektui.</w:t>
      </w:r>
    </w:p>
    <w:p w14:paraId="04B0057B" w14:textId="77777777" w:rsidR="008B56B5" w:rsidRPr="00CD4651" w:rsidRDefault="008B56B5" w:rsidP="008B56B5">
      <w:pPr>
        <w:spacing w:line="259" w:lineRule="auto"/>
        <w:rPr>
          <w:rFonts w:ascii="Times New Roman" w:hAnsi="Times New Roman" w:cs="Times New Roman"/>
          <w:sz w:val="24"/>
          <w:szCs w:val="24"/>
          <w:lang w:eastAsia="en-US"/>
        </w:rPr>
      </w:pPr>
      <w:r w:rsidRPr="00CD4651">
        <w:rPr>
          <w:rFonts w:ascii="Times New Roman" w:hAnsi="Times New Roman" w:cs="Times New Roman"/>
          <w:sz w:val="24"/>
          <w:szCs w:val="24"/>
          <w:lang w:eastAsia="en-US"/>
        </w:rPr>
        <w:br w:type="page"/>
      </w:r>
    </w:p>
    <w:p w14:paraId="71253FA2" w14:textId="3FD7EBA0" w:rsidR="008B56B5" w:rsidRPr="00CD4651" w:rsidRDefault="008B56B5" w:rsidP="00D31BEE">
      <w:pPr>
        <w:tabs>
          <w:tab w:val="right" w:leader="underscore" w:pos="8640"/>
        </w:tabs>
        <w:jc w:val="right"/>
        <w:rPr>
          <w:rFonts w:ascii="Times New Roman" w:hAnsi="Times New Roman" w:cs="Times New Roman"/>
          <w:sz w:val="24"/>
          <w:szCs w:val="24"/>
          <w:lang w:eastAsia="en-US"/>
        </w:rPr>
      </w:pPr>
      <w:bookmarkStart w:id="9" w:name="_Hlk167703223"/>
      <w:r w:rsidRPr="00CD4651">
        <w:rPr>
          <w:rFonts w:ascii="Times New Roman" w:hAnsi="Times New Roman" w:cs="Times New Roman"/>
          <w:sz w:val="24"/>
          <w:szCs w:val="24"/>
          <w:lang w:eastAsia="en-US"/>
        </w:rPr>
        <w:lastRenderedPageBreak/>
        <w:t>Techninės specifikacijos priedas Nr. 1</w:t>
      </w:r>
    </w:p>
    <w:p w14:paraId="553BBFF9" w14:textId="6828B97E" w:rsidR="008B56B5" w:rsidRPr="00CD4651" w:rsidRDefault="008B56B5" w:rsidP="0041463E">
      <w:pPr>
        <w:tabs>
          <w:tab w:val="right" w:leader="underscore" w:pos="8640"/>
        </w:tabs>
        <w:jc w:val="center"/>
        <w:rPr>
          <w:rFonts w:ascii="Times New Roman" w:hAnsi="Times New Roman" w:cs="Times New Roman"/>
          <w:b/>
          <w:sz w:val="24"/>
          <w:szCs w:val="24"/>
          <w:lang w:eastAsia="en-US"/>
        </w:rPr>
      </w:pPr>
      <w:r w:rsidRPr="00CD4651">
        <w:rPr>
          <w:rFonts w:ascii="Times New Roman" w:hAnsi="Times New Roman" w:cs="Times New Roman"/>
          <w:b/>
          <w:sz w:val="24"/>
          <w:szCs w:val="24"/>
          <w:lang w:eastAsia="en-US"/>
        </w:rPr>
        <w:t xml:space="preserve">TECHNINIAI </w:t>
      </w:r>
      <w:r w:rsidR="00D31BEE">
        <w:rPr>
          <w:rFonts w:ascii="Times New Roman" w:hAnsi="Times New Roman" w:cs="Times New Roman"/>
          <w:b/>
          <w:sz w:val="24"/>
          <w:szCs w:val="24"/>
          <w:lang w:eastAsia="en-US"/>
        </w:rPr>
        <w:t>REIKALAVIMAI</w:t>
      </w:r>
    </w:p>
    <w:sdt>
      <w:sdtPr>
        <w:rPr>
          <w:rFonts w:ascii="Times New Roman" w:hAnsi="Times New Roman" w:cs="Times New Roman"/>
          <w:b/>
          <w:bCs/>
          <w:i/>
          <w:iCs/>
          <w:sz w:val="24"/>
          <w:szCs w:val="24"/>
        </w:rPr>
        <w:alias w:val="Pirkimo pavadinimas"/>
        <w:tag w:val="Pirkimo pavadinimas"/>
        <w:id w:val="1320148145"/>
        <w:placeholder>
          <w:docPart w:val="DD8BDF27959A47379099BEE6E9570FA3"/>
        </w:placeholder>
      </w:sdtPr>
      <w:sdtContent>
        <w:p w14:paraId="7CCDB3D9" w14:textId="77777777" w:rsidR="0041463E" w:rsidRPr="00CD4651" w:rsidRDefault="008B56B5" w:rsidP="008B56B5">
          <w:pPr>
            <w:tabs>
              <w:tab w:val="left" w:pos="8137"/>
            </w:tabs>
            <w:spacing w:before="60" w:after="60"/>
            <w:jc w:val="center"/>
            <w:rPr>
              <w:rFonts w:ascii="Times New Roman" w:hAnsi="Times New Roman" w:cs="Times New Roman"/>
              <w:b/>
              <w:bCs/>
              <w:i/>
              <w:iCs/>
              <w:sz w:val="24"/>
              <w:szCs w:val="24"/>
            </w:rPr>
          </w:pPr>
          <w:r w:rsidRPr="00CD4651">
            <w:rPr>
              <w:rFonts w:ascii="Times New Roman" w:hAnsi="Times New Roman" w:cs="Times New Roman"/>
              <w:b/>
              <w:bCs/>
              <w:i/>
              <w:iCs/>
              <w:sz w:val="24"/>
              <w:szCs w:val="24"/>
            </w:rPr>
            <w:t>N1 KLASĖS KROVININIAI AUTOMOBILIAI DVIGUBA KABINA</w:t>
          </w:r>
        </w:p>
        <w:p w14:paraId="77DE09C0" w14:textId="1F240B8E" w:rsidR="008B56B5" w:rsidRPr="00CD4651" w:rsidRDefault="008B56B5" w:rsidP="00A3094E">
          <w:pPr>
            <w:tabs>
              <w:tab w:val="left" w:pos="8137"/>
            </w:tabs>
            <w:spacing w:before="60" w:after="60"/>
            <w:jc w:val="center"/>
            <w:rPr>
              <w:rFonts w:ascii="Times New Roman" w:hAnsi="Times New Roman" w:cs="Times New Roman"/>
              <w:b/>
              <w:bCs/>
              <w:i/>
              <w:iCs/>
              <w:sz w:val="24"/>
              <w:szCs w:val="24"/>
            </w:rPr>
          </w:pPr>
          <w:r w:rsidRPr="00CD4651">
            <w:rPr>
              <w:rFonts w:ascii="Times New Roman" w:hAnsi="Times New Roman" w:cs="Times New Roman"/>
              <w:b/>
              <w:bCs/>
              <w:i/>
              <w:iCs/>
              <w:sz w:val="24"/>
              <w:szCs w:val="24"/>
            </w:rPr>
            <w:t>(I pirkimo dalis)</w:t>
          </w:r>
        </w:p>
      </w:sdtContent>
    </w:sdt>
    <w:p w14:paraId="1C2913CC" w14:textId="77777777" w:rsidR="008B56B5" w:rsidRPr="00CD4651" w:rsidRDefault="008B56B5" w:rsidP="008B56B5">
      <w:pPr>
        <w:shd w:val="clear" w:color="auto" w:fill="FFFFFF"/>
        <w:ind w:firstLine="709"/>
        <w:jc w:val="both"/>
        <w:textAlignment w:val="baseline"/>
        <w:rPr>
          <w:rFonts w:ascii="Times New Roman" w:hAnsi="Times New Roman" w:cs="Times New Roman"/>
          <w:b/>
          <w:bCs/>
          <w:sz w:val="24"/>
          <w:szCs w:val="24"/>
          <w:u w:val="single"/>
        </w:rPr>
      </w:pPr>
      <w:r w:rsidRPr="00CD4651">
        <w:rPr>
          <w:rFonts w:ascii="Times New Roman" w:hAnsi="Times New Roman" w:cs="Times New Roman"/>
          <w:b/>
          <w:bCs/>
          <w:sz w:val="24"/>
          <w:szCs w:val="24"/>
          <w:u w:val="single"/>
        </w:rPr>
        <w:t>Turi būti pateikiama:</w:t>
      </w:r>
    </w:p>
    <w:p w14:paraId="6EE93520" w14:textId="77777777" w:rsidR="008B56B5" w:rsidRPr="00CD4651" w:rsidRDefault="008B56B5" w:rsidP="008B56B5">
      <w:pPr>
        <w:shd w:val="clear" w:color="auto" w:fill="FFFFFF"/>
        <w:ind w:right="95" w:firstLine="709"/>
        <w:jc w:val="both"/>
        <w:rPr>
          <w:rFonts w:ascii="Times New Roman" w:hAnsi="Times New Roman" w:cs="Times New Roman"/>
          <w:color w:val="212121"/>
          <w:sz w:val="24"/>
          <w:szCs w:val="24"/>
        </w:rPr>
      </w:pPr>
      <w:r w:rsidRPr="00CD4651">
        <w:rPr>
          <w:rFonts w:ascii="Times New Roman" w:hAnsi="Times New Roman" w:cs="Times New Roman"/>
          <w:sz w:val="24"/>
          <w:szCs w:val="24"/>
        </w:rPr>
        <w:t xml:space="preserve"> </w:t>
      </w:r>
      <w:r w:rsidRPr="00CD4651">
        <w:rPr>
          <w:rFonts w:ascii="Times New Roman" w:hAnsi="Times New Roman" w:cs="Times New Roman"/>
          <w:b/>
          <w:bCs/>
          <w:color w:val="212121"/>
          <w:sz w:val="24"/>
          <w:szCs w:val="24"/>
        </w:rPr>
        <w:t>Prekės/Įrangos gamintojo</w:t>
      </w:r>
      <w:r w:rsidRPr="00CD4651">
        <w:rPr>
          <w:rFonts w:ascii="Times New Roman" w:hAnsi="Times New Roman" w:cs="Times New Roman"/>
          <w:color w:val="212121"/>
          <w:sz w:val="24"/>
          <w:szCs w:val="24"/>
        </w:rPr>
        <w:t xml:space="preserve"> techninė dokumentacija (katalogai, brošiūros) ir/ar </w:t>
      </w:r>
      <w:r w:rsidRPr="00CD4651">
        <w:rPr>
          <w:rFonts w:ascii="Times New Roman" w:hAnsi="Times New Roman" w:cs="Times New Roman"/>
          <w:b/>
          <w:bCs/>
          <w:color w:val="212121"/>
          <w:sz w:val="24"/>
          <w:szCs w:val="24"/>
        </w:rPr>
        <w:t>Prekės/Įrangos</w:t>
      </w:r>
      <w:r w:rsidRPr="00CD4651">
        <w:rPr>
          <w:rFonts w:ascii="Times New Roman" w:hAnsi="Times New Roman" w:cs="Times New Roman"/>
          <w:color w:val="212121"/>
          <w:sz w:val="24"/>
          <w:szCs w:val="24"/>
        </w:rPr>
        <w:t xml:space="preserve"> </w:t>
      </w:r>
      <w:r w:rsidRPr="00CD4651">
        <w:rPr>
          <w:rFonts w:ascii="Times New Roman" w:hAnsi="Times New Roman" w:cs="Times New Roman"/>
          <w:b/>
          <w:bCs/>
          <w:color w:val="212121"/>
          <w:sz w:val="24"/>
          <w:szCs w:val="24"/>
        </w:rPr>
        <w:t>gamintojo</w:t>
      </w:r>
      <w:r w:rsidRPr="00CD4651">
        <w:rPr>
          <w:rFonts w:ascii="Times New Roman" w:hAnsi="Times New Roman" w:cs="Times New Roman"/>
          <w:color w:val="212121"/>
          <w:sz w:val="24"/>
          <w:szCs w:val="24"/>
        </w:rPr>
        <w:t xml:space="preserve"> deklaracijos (jei gamintojo techninėje dokumentacijoje neišsamiai atsispindi siūlomos Prekės/Įrangos atitikimas techninės specifikacijos reikalavimams) ir kiti techninėje specifikacijoje nurodyti dokumentai ar kiti lygiaverčiai dokumentai, įrodantys </w:t>
      </w:r>
      <w:bookmarkStart w:id="10" w:name="x__Hlk33085802"/>
      <w:r w:rsidRPr="00CD4651">
        <w:rPr>
          <w:rFonts w:ascii="Times New Roman" w:hAnsi="Times New Roman" w:cs="Times New Roman"/>
          <w:color w:val="212121"/>
          <w:sz w:val="24"/>
          <w:szCs w:val="24"/>
        </w:rPr>
        <w:t>siūlomos Prekės/Įrangos atitikimą techniniams reikalavimams</w:t>
      </w:r>
      <w:bookmarkEnd w:id="10"/>
      <w:r w:rsidRPr="00CD4651">
        <w:rPr>
          <w:rFonts w:ascii="Times New Roman" w:hAnsi="Times New Roman" w:cs="Times New Roman"/>
          <w:color w:val="212121"/>
          <w:sz w:val="24"/>
          <w:szCs w:val="24"/>
        </w:rPr>
        <w:t xml:space="preserve">. Šiuose dokumentuose Tiekėjas turi nurodyti (t. y. pastebimai pažymėti – spalvotai žymėti ir/ar nurodyti rodyklėmis, ir/ar pabraukti ar kt.) konkrečias teikiamų dokumentų vietas, kur aprašomos reikalaujamų techninių charakteristikų reikšmės bei įrašyti, kurį techninių reikalavimų punktą jos atitinka. </w:t>
      </w:r>
    </w:p>
    <w:p w14:paraId="03A7F96D" w14:textId="77777777" w:rsidR="008B56B5" w:rsidRPr="00CD4651" w:rsidRDefault="008B56B5" w:rsidP="008B56B5">
      <w:pPr>
        <w:shd w:val="clear" w:color="auto" w:fill="FFFFFF"/>
        <w:ind w:right="95" w:firstLine="709"/>
        <w:jc w:val="both"/>
        <w:rPr>
          <w:rFonts w:ascii="Times New Roman" w:hAnsi="Times New Roman" w:cs="Times New Roman"/>
          <w:color w:val="212121"/>
          <w:sz w:val="24"/>
          <w:szCs w:val="24"/>
        </w:rPr>
      </w:pPr>
      <w:r w:rsidRPr="00CD4651">
        <w:rPr>
          <w:rFonts w:ascii="Times New Roman" w:hAnsi="Times New Roman" w:cs="Times New Roman"/>
          <w:color w:val="212121"/>
          <w:sz w:val="24"/>
          <w:szCs w:val="24"/>
        </w:rPr>
        <w:t>Tuo atveju, jei Tiekėjas (kuris nėra gamintojas) pateikia gamintojų atstovų, turinčių atitinkamas teises, parengtą techninę dokumentaciją ir/ar deklaracijas,  turi pateikti ir gamintojo atstovo atitinkamas teises įrodančius dokumentus (Prekės/Įrangos gamintojo suteiktus įgaliojimus rengti/tvirtinti techninę Prekių/Įrangos dokumentaciją). Jeigu Prekės/Įrangos techninę dokumentaciją parengia Tiekėjas, kuris nėra gamintojas ir jam nėra suteikti gamintojo įgaliojimai rengti/tvirtinti techninę dokumentaciją, tokiu atveju jo paties parengta techninė dokumentacija netenkina objektyvumo, patikimumo, informacijos atsekamumo ir kitų kriterijų, todėl pasiūlymo vertinimo metu perkančioji organizacija laikys, kad Tiekėjas  pateikė tik deklaratyvią informaciją, kuri nėra pagrindžiama objektyviais duomenimis ir tokį pasiūlymą atmes.</w:t>
      </w:r>
    </w:p>
    <w:p w14:paraId="5E18742E" w14:textId="77777777" w:rsidR="008B56B5" w:rsidRPr="00CD4651" w:rsidRDefault="008B56B5" w:rsidP="008B56B5">
      <w:pPr>
        <w:keepNext/>
        <w:keepLines/>
        <w:ind w:firstLine="709"/>
        <w:jc w:val="both"/>
        <w:outlineLvl w:val="1"/>
        <w:rPr>
          <w:rFonts w:ascii="Times New Roman" w:hAnsi="Times New Roman" w:cs="Times New Roman"/>
          <w:sz w:val="24"/>
          <w:szCs w:val="24"/>
        </w:rPr>
      </w:pPr>
      <w:r w:rsidRPr="00CD4651">
        <w:rPr>
          <w:rFonts w:ascii="Times New Roman" w:hAnsi="Times New Roman" w:cs="Times New Roman"/>
          <w:sz w:val="24"/>
          <w:szCs w:val="24"/>
        </w:rPr>
        <w:t xml:space="preserve">Dokumentai (Prekės/Įrangos gamintojo techninė dokumentacija (katalogai, brošiūros) ir/ar Prekės/Įrangos gamintojo deklaracijos ar kiti lygiaverčiai dokumentai, įrodantys siūlomos Prekės/Įrangos atitikimą techninėms charakteristikoms) gali būti pateikti </w:t>
      </w:r>
      <w:r w:rsidRPr="00CD4651">
        <w:rPr>
          <w:rFonts w:ascii="Times New Roman" w:hAnsi="Times New Roman" w:cs="Times New Roman"/>
          <w:b/>
          <w:bCs/>
          <w:sz w:val="24"/>
          <w:szCs w:val="24"/>
        </w:rPr>
        <w:t>lietuvių ir/arba anglų  kalba</w:t>
      </w:r>
      <w:r w:rsidRPr="00CD4651">
        <w:rPr>
          <w:rFonts w:ascii="Times New Roman" w:hAnsi="Times New Roman" w:cs="Times New Roman"/>
          <w:sz w:val="24"/>
          <w:szCs w:val="24"/>
        </w:rPr>
        <w:t xml:space="preserve">. Vertinant Tiekėjų pasiūlymus ir perkančiajai organizacijai paprašius, Tiekėjai privalės pateikti nurodytus dokumentus ar jų dalis, išverstus </w:t>
      </w:r>
      <w:r w:rsidRPr="00CD4651">
        <w:rPr>
          <w:rFonts w:ascii="Times New Roman" w:hAnsi="Times New Roman" w:cs="Times New Roman"/>
          <w:b/>
          <w:bCs/>
          <w:sz w:val="24"/>
          <w:szCs w:val="24"/>
        </w:rPr>
        <w:t>į lietuvių kalbą</w:t>
      </w:r>
      <w:r w:rsidRPr="00CD4651">
        <w:rPr>
          <w:rFonts w:ascii="Times New Roman" w:hAnsi="Times New Roman" w:cs="Times New Roman"/>
          <w:sz w:val="24"/>
          <w:szCs w:val="24"/>
        </w:rPr>
        <w:t xml:space="preserve"> bei vertimo patvirtinimą.</w:t>
      </w:r>
    </w:p>
    <w:p w14:paraId="6B2E01A5" w14:textId="77777777" w:rsidR="008B56B5" w:rsidRPr="00CD4651" w:rsidRDefault="008B56B5" w:rsidP="008B56B5">
      <w:pPr>
        <w:ind w:firstLine="709"/>
        <w:jc w:val="both"/>
        <w:rPr>
          <w:rFonts w:ascii="Times New Roman" w:hAnsi="Times New Roman" w:cs="Times New Roman"/>
          <w:sz w:val="24"/>
          <w:szCs w:val="24"/>
        </w:rPr>
      </w:pPr>
      <w:r w:rsidRPr="00CD4651">
        <w:rPr>
          <w:rFonts w:ascii="Times New Roman" w:hAnsi="Times New Roman" w:cs="Times New Roman"/>
          <w:sz w:val="24"/>
          <w:szCs w:val="24"/>
        </w:rPr>
        <w:t>Visoms nurodytoms konkrečioms medžiagoms, sprendiniams ir/ar konkretiems Prekių/Įrangos pavadinimams ar standartams taikoma „arba lygiavertis“. Tiekėjas, siūlantis Prekę/Įrangą, pasižyminčią lygiavertėmis savybėmis, privalo apie tai papildomai pažymėti techninėje specifikacijoje ir/ar pasiūlyme ir patikimomis priemonėmis įrodyti, kad siūloma Prekė/Įranga yra lygiavertė ir visiškai atitinka techninėje specifikacijoje keliamus reikalavimus</w:t>
      </w:r>
    </w:p>
    <w:p w14:paraId="5F01F739" w14:textId="77777777" w:rsidR="008B56B5" w:rsidRPr="00CD4651" w:rsidRDefault="008B56B5" w:rsidP="008B56B5">
      <w:pPr>
        <w:ind w:firstLine="709"/>
        <w:jc w:val="both"/>
        <w:rPr>
          <w:rFonts w:ascii="Times New Roman" w:hAnsi="Times New Roman" w:cs="Times New Roman"/>
          <w:sz w:val="24"/>
          <w:szCs w:val="24"/>
        </w:rPr>
      </w:pPr>
    </w:p>
    <w:p w14:paraId="65735011" w14:textId="77777777" w:rsidR="003E43A6" w:rsidRPr="00CD4651" w:rsidRDefault="003E43A6" w:rsidP="008B56B5">
      <w:pPr>
        <w:ind w:left="2160" w:firstLine="720"/>
        <w:jc w:val="both"/>
        <w:rPr>
          <w:rFonts w:ascii="Times New Roman" w:hAnsi="Times New Roman" w:cs="Times New Roman"/>
          <w:sz w:val="24"/>
          <w:szCs w:val="24"/>
        </w:rPr>
      </w:pPr>
      <w:bookmarkStart w:id="11" w:name="_Hlk158062343"/>
      <w:r w:rsidRPr="00CD4651">
        <w:rPr>
          <w:rFonts w:ascii="Times New Roman" w:hAnsi="Times New Roman" w:cs="Times New Roman"/>
          <w:sz w:val="24"/>
          <w:szCs w:val="24"/>
        </w:rPr>
        <w:br w:type="page"/>
      </w:r>
    </w:p>
    <w:p w14:paraId="14148AD7" w14:textId="3E492F62" w:rsidR="008B56B5" w:rsidRPr="00CD4651" w:rsidRDefault="008B56B5" w:rsidP="003E43A6">
      <w:pPr>
        <w:ind w:left="2160" w:firstLine="720"/>
        <w:jc w:val="both"/>
        <w:rPr>
          <w:rFonts w:ascii="Times New Roman" w:hAnsi="Times New Roman" w:cs="Times New Roman"/>
          <w:sz w:val="24"/>
          <w:szCs w:val="24"/>
        </w:rPr>
      </w:pPr>
      <w:r w:rsidRPr="00CD4651">
        <w:rPr>
          <w:rFonts w:ascii="Times New Roman" w:hAnsi="Times New Roman" w:cs="Times New Roman"/>
          <w:sz w:val="24"/>
          <w:szCs w:val="24"/>
        </w:rPr>
        <w:lastRenderedPageBreak/>
        <w:t xml:space="preserve">1 pirkimo dalis </w:t>
      </w:r>
      <w:bookmarkEnd w:id="11"/>
      <w:r w:rsidRPr="00CD4651">
        <w:rPr>
          <w:rFonts w:ascii="Times New Roman" w:hAnsi="Times New Roman" w:cs="Times New Roman"/>
          <w:sz w:val="24"/>
          <w:szCs w:val="24"/>
        </w:rPr>
        <w:t xml:space="preserve">– </w:t>
      </w:r>
      <w:sdt>
        <w:sdtPr>
          <w:rPr>
            <w:rFonts w:ascii="Times New Roman" w:hAnsi="Times New Roman" w:cs="Times New Roman"/>
            <w:b/>
            <w:bCs/>
            <w:i/>
            <w:iCs/>
            <w:sz w:val="24"/>
            <w:szCs w:val="24"/>
          </w:rPr>
          <w:alias w:val="Pirkimo dalies pavadinimas"/>
          <w:tag w:val="Pirkimo pavadinimas"/>
          <w:id w:val="-916774485"/>
          <w:placeholder>
            <w:docPart w:val="E905C8D56A25494F930452BE30A9ED47"/>
          </w:placeholder>
        </w:sdtPr>
        <w:sdtContent>
          <w:r w:rsidRPr="00CD4651">
            <w:rPr>
              <w:rFonts w:ascii="Times New Roman" w:hAnsi="Times New Roman" w:cs="Times New Roman"/>
              <w:b/>
              <w:bCs/>
              <w:i/>
              <w:iCs/>
              <w:sz w:val="24"/>
              <w:szCs w:val="24"/>
            </w:rPr>
            <w:t>N1 klasės krovininiai automobiliai dviguba kabina</w:t>
          </w:r>
        </w:sdtContent>
      </w:sdt>
      <w:r w:rsidRPr="00CD4651">
        <w:rPr>
          <w:rFonts w:ascii="Times New Roman" w:hAnsi="Times New Roman" w:cs="Times New Roman"/>
          <w:sz w:val="24"/>
          <w:szCs w:val="24"/>
        </w:rPr>
        <w:t xml:space="preserve"> </w:t>
      </w:r>
    </w:p>
    <w:bookmarkEnd w:id="9"/>
    <w:p w14:paraId="14414F90" w14:textId="784FABA2" w:rsidR="008B56B5" w:rsidRDefault="004E1AED" w:rsidP="008B56B5">
      <w:pPr>
        <w:jc w:val="both"/>
        <w:rPr>
          <w:rFonts w:ascii="Times New Roman" w:hAnsi="Times New Roman" w:cs="Times New Roman"/>
          <w:i/>
          <w:iCs/>
          <w:sz w:val="24"/>
          <w:szCs w:val="24"/>
        </w:rPr>
      </w:pPr>
      <w:r w:rsidRPr="004E1AED">
        <w:rPr>
          <w:rFonts w:ascii="Times New Roman" w:hAnsi="Times New Roman" w:cs="Times New Roman"/>
          <w:i/>
          <w:iCs/>
          <w:noProof/>
          <w:sz w:val="24"/>
          <w:szCs w:val="24"/>
        </w:rPr>
        <w:drawing>
          <wp:inline distT="0" distB="0" distL="0" distR="0" wp14:anchorId="23784EFA" wp14:editId="597AA0AA">
            <wp:extent cx="5296639" cy="6744641"/>
            <wp:effectExtent l="0" t="0" r="0" b="0"/>
            <wp:docPr id="1203365688"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3365688" name=""/>
                    <pic:cNvPicPr/>
                  </pic:nvPicPr>
                  <pic:blipFill>
                    <a:blip r:embed="rId11"/>
                    <a:stretch>
                      <a:fillRect/>
                    </a:stretch>
                  </pic:blipFill>
                  <pic:spPr>
                    <a:xfrm>
                      <a:off x="0" y="0"/>
                      <a:ext cx="5296639" cy="6744641"/>
                    </a:xfrm>
                    <a:prstGeom prst="rect">
                      <a:avLst/>
                    </a:prstGeom>
                  </pic:spPr>
                </pic:pic>
              </a:graphicData>
            </a:graphic>
          </wp:inline>
        </w:drawing>
      </w:r>
    </w:p>
    <w:p w14:paraId="53421550" w14:textId="769FE9CD" w:rsidR="004E1AED" w:rsidRDefault="004E1AED" w:rsidP="008B56B5">
      <w:pPr>
        <w:jc w:val="both"/>
        <w:rPr>
          <w:rFonts w:ascii="Times New Roman" w:hAnsi="Times New Roman" w:cs="Times New Roman"/>
          <w:i/>
          <w:iCs/>
          <w:sz w:val="24"/>
          <w:szCs w:val="24"/>
        </w:rPr>
      </w:pPr>
      <w:r w:rsidRPr="004E1AED">
        <w:rPr>
          <w:rFonts w:ascii="Times New Roman" w:hAnsi="Times New Roman" w:cs="Times New Roman"/>
          <w:i/>
          <w:iCs/>
          <w:noProof/>
          <w:sz w:val="24"/>
          <w:szCs w:val="24"/>
        </w:rPr>
        <w:lastRenderedPageBreak/>
        <w:drawing>
          <wp:inline distT="0" distB="0" distL="0" distR="0" wp14:anchorId="6FD958BA" wp14:editId="002DD022">
            <wp:extent cx="5306165" cy="7220958"/>
            <wp:effectExtent l="0" t="0" r="8890" b="0"/>
            <wp:docPr id="542636619"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636619" name=""/>
                    <pic:cNvPicPr/>
                  </pic:nvPicPr>
                  <pic:blipFill>
                    <a:blip r:embed="rId12"/>
                    <a:stretch>
                      <a:fillRect/>
                    </a:stretch>
                  </pic:blipFill>
                  <pic:spPr>
                    <a:xfrm>
                      <a:off x="0" y="0"/>
                      <a:ext cx="5306165" cy="7220958"/>
                    </a:xfrm>
                    <a:prstGeom prst="rect">
                      <a:avLst/>
                    </a:prstGeom>
                  </pic:spPr>
                </pic:pic>
              </a:graphicData>
            </a:graphic>
          </wp:inline>
        </w:drawing>
      </w:r>
    </w:p>
    <w:p w14:paraId="3CCED45C" w14:textId="2517CAD9" w:rsidR="004E1AED" w:rsidRDefault="004E1AED" w:rsidP="008B56B5">
      <w:pPr>
        <w:jc w:val="both"/>
        <w:rPr>
          <w:rFonts w:ascii="Times New Roman" w:hAnsi="Times New Roman" w:cs="Times New Roman"/>
          <w:i/>
          <w:iCs/>
          <w:sz w:val="24"/>
          <w:szCs w:val="24"/>
        </w:rPr>
      </w:pPr>
      <w:r w:rsidRPr="004E1AED">
        <w:rPr>
          <w:rFonts w:ascii="Times New Roman" w:hAnsi="Times New Roman" w:cs="Times New Roman"/>
          <w:i/>
          <w:iCs/>
          <w:noProof/>
          <w:sz w:val="24"/>
          <w:szCs w:val="24"/>
        </w:rPr>
        <w:lastRenderedPageBreak/>
        <w:drawing>
          <wp:inline distT="0" distB="0" distL="0" distR="0" wp14:anchorId="1CCDA71F" wp14:editId="18912442">
            <wp:extent cx="5296639" cy="7287642"/>
            <wp:effectExtent l="0" t="0" r="0" b="8890"/>
            <wp:docPr id="878275235"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275235" name=""/>
                    <pic:cNvPicPr/>
                  </pic:nvPicPr>
                  <pic:blipFill>
                    <a:blip r:embed="rId13"/>
                    <a:stretch>
                      <a:fillRect/>
                    </a:stretch>
                  </pic:blipFill>
                  <pic:spPr>
                    <a:xfrm>
                      <a:off x="0" y="0"/>
                      <a:ext cx="5296639" cy="7287642"/>
                    </a:xfrm>
                    <a:prstGeom prst="rect">
                      <a:avLst/>
                    </a:prstGeom>
                  </pic:spPr>
                </pic:pic>
              </a:graphicData>
            </a:graphic>
          </wp:inline>
        </w:drawing>
      </w:r>
    </w:p>
    <w:p w14:paraId="1DD589D2" w14:textId="2275D3F7" w:rsidR="004E1AED" w:rsidRDefault="004E1AED" w:rsidP="008B56B5">
      <w:pPr>
        <w:jc w:val="both"/>
        <w:rPr>
          <w:rFonts w:ascii="Times New Roman" w:hAnsi="Times New Roman" w:cs="Times New Roman"/>
          <w:i/>
          <w:iCs/>
          <w:sz w:val="24"/>
          <w:szCs w:val="24"/>
        </w:rPr>
      </w:pPr>
      <w:r w:rsidRPr="004E1AED">
        <w:rPr>
          <w:rFonts w:ascii="Times New Roman" w:hAnsi="Times New Roman" w:cs="Times New Roman"/>
          <w:i/>
          <w:iCs/>
          <w:noProof/>
          <w:sz w:val="24"/>
          <w:szCs w:val="24"/>
        </w:rPr>
        <w:lastRenderedPageBreak/>
        <w:drawing>
          <wp:inline distT="0" distB="0" distL="0" distR="0" wp14:anchorId="1D5168A0" wp14:editId="572776F3">
            <wp:extent cx="5268060" cy="7030431"/>
            <wp:effectExtent l="0" t="0" r="8890" b="0"/>
            <wp:docPr id="33771347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13476" name=""/>
                    <pic:cNvPicPr/>
                  </pic:nvPicPr>
                  <pic:blipFill>
                    <a:blip r:embed="rId14"/>
                    <a:stretch>
                      <a:fillRect/>
                    </a:stretch>
                  </pic:blipFill>
                  <pic:spPr>
                    <a:xfrm>
                      <a:off x="0" y="0"/>
                      <a:ext cx="5268060" cy="7030431"/>
                    </a:xfrm>
                    <a:prstGeom prst="rect">
                      <a:avLst/>
                    </a:prstGeom>
                  </pic:spPr>
                </pic:pic>
              </a:graphicData>
            </a:graphic>
          </wp:inline>
        </w:drawing>
      </w:r>
    </w:p>
    <w:p w14:paraId="667C06D1" w14:textId="4609F37C" w:rsidR="004E1AED" w:rsidRDefault="004E1AED" w:rsidP="008B56B5">
      <w:pPr>
        <w:jc w:val="both"/>
        <w:rPr>
          <w:rFonts w:ascii="Times New Roman" w:hAnsi="Times New Roman" w:cs="Times New Roman"/>
          <w:i/>
          <w:iCs/>
          <w:sz w:val="24"/>
          <w:szCs w:val="24"/>
        </w:rPr>
      </w:pPr>
      <w:r w:rsidRPr="004E1AED">
        <w:rPr>
          <w:rFonts w:ascii="Times New Roman" w:hAnsi="Times New Roman" w:cs="Times New Roman"/>
          <w:i/>
          <w:iCs/>
          <w:noProof/>
          <w:sz w:val="24"/>
          <w:szCs w:val="24"/>
        </w:rPr>
        <w:lastRenderedPageBreak/>
        <w:drawing>
          <wp:inline distT="0" distB="0" distL="0" distR="0" wp14:anchorId="06CEBCEF" wp14:editId="4432CAFB">
            <wp:extent cx="5315692" cy="7144747"/>
            <wp:effectExtent l="0" t="0" r="0" b="0"/>
            <wp:docPr id="1495227909"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5227909" name=""/>
                    <pic:cNvPicPr/>
                  </pic:nvPicPr>
                  <pic:blipFill>
                    <a:blip r:embed="rId15"/>
                    <a:stretch>
                      <a:fillRect/>
                    </a:stretch>
                  </pic:blipFill>
                  <pic:spPr>
                    <a:xfrm>
                      <a:off x="0" y="0"/>
                      <a:ext cx="5315692" cy="7144747"/>
                    </a:xfrm>
                    <a:prstGeom prst="rect">
                      <a:avLst/>
                    </a:prstGeom>
                  </pic:spPr>
                </pic:pic>
              </a:graphicData>
            </a:graphic>
          </wp:inline>
        </w:drawing>
      </w:r>
    </w:p>
    <w:p w14:paraId="3A6E9418" w14:textId="4426A8AA" w:rsidR="004E1AED" w:rsidRDefault="004E1AED" w:rsidP="008B56B5">
      <w:pPr>
        <w:jc w:val="both"/>
        <w:rPr>
          <w:rFonts w:ascii="Times New Roman" w:hAnsi="Times New Roman" w:cs="Times New Roman"/>
          <w:i/>
          <w:iCs/>
          <w:sz w:val="24"/>
          <w:szCs w:val="24"/>
        </w:rPr>
      </w:pPr>
      <w:r w:rsidRPr="004E1AED">
        <w:rPr>
          <w:rFonts w:ascii="Times New Roman" w:hAnsi="Times New Roman" w:cs="Times New Roman"/>
          <w:i/>
          <w:iCs/>
          <w:noProof/>
          <w:sz w:val="24"/>
          <w:szCs w:val="24"/>
        </w:rPr>
        <w:lastRenderedPageBreak/>
        <w:drawing>
          <wp:inline distT="0" distB="0" distL="0" distR="0" wp14:anchorId="1A2155D4" wp14:editId="0BE67837">
            <wp:extent cx="5296639" cy="6735115"/>
            <wp:effectExtent l="0" t="0" r="0" b="8890"/>
            <wp:docPr id="248879927"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879927" name=""/>
                    <pic:cNvPicPr/>
                  </pic:nvPicPr>
                  <pic:blipFill>
                    <a:blip r:embed="rId16"/>
                    <a:stretch>
                      <a:fillRect/>
                    </a:stretch>
                  </pic:blipFill>
                  <pic:spPr>
                    <a:xfrm>
                      <a:off x="0" y="0"/>
                      <a:ext cx="5296639" cy="6735115"/>
                    </a:xfrm>
                    <a:prstGeom prst="rect">
                      <a:avLst/>
                    </a:prstGeom>
                  </pic:spPr>
                </pic:pic>
              </a:graphicData>
            </a:graphic>
          </wp:inline>
        </w:drawing>
      </w:r>
    </w:p>
    <w:p w14:paraId="158A6DFA" w14:textId="2FA3EEAA" w:rsidR="004E1AED" w:rsidRDefault="004E1AED" w:rsidP="008B56B5">
      <w:pPr>
        <w:jc w:val="both"/>
        <w:rPr>
          <w:rFonts w:ascii="Times New Roman" w:hAnsi="Times New Roman" w:cs="Times New Roman"/>
          <w:i/>
          <w:iCs/>
          <w:sz w:val="24"/>
          <w:szCs w:val="24"/>
        </w:rPr>
      </w:pPr>
      <w:r w:rsidRPr="004E1AED">
        <w:rPr>
          <w:rFonts w:ascii="Times New Roman" w:hAnsi="Times New Roman" w:cs="Times New Roman"/>
          <w:i/>
          <w:iCs/>
          <w:noProof/>
          <w:sz w:val="24"/>
          <w:szCs w:val="24"/>
        </w:rPr>
        <w:lastRenderedPageBreak/>
        <w:drawing>
          <wp:inline distT="0" distB="0" distL="0" distR="0" wp14:anchorId="3F07B704" wp14:editId="2604E454">
            <wp:extent cx="5296639" cy="6963747"/>
            <wp:effectExtent l="0" t="0" r="0" b="8890"/>
            <wp:docPr id="1271820807"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1820807" name=""/>
                    <pic:cNvPicPr/>
                  </pic:nvPicPr>
                  <pic:blipFill>
                    <a:blip r:embed="rId17"/>
                    <a:stretch>
                      <a:fillRect/>
                    </a:stretch>
                  </pic:blipFill>
                  <pic:spPr>
                    <a:xfrm>
                      <a:off x="0" y="0"/>
                      <a:ext cx="5296639" cy="6963747"/>
                    </a:xfrm>
                    <a:prstGeom prst="rect">
                      <a:avLst/>
                    </a:prstGeom>
                  </pic:spPr>
                </pic:pic>
              </a:graphicData>
            </a:graphic>
          </wp:inline>
        </w:drawing>
      </w:r>
    </w:p>
    <w:p w14:paraId="4A01014D" w14:textId="1FF1F62F" w:rsidR="004E1AED" w:rsidRDefault="004E1AED" w:rsidP="008B56B5">
      <w:pPr>
        <w:jc w:val="both"/>
        <w:rPr>
          <w:rFonts w:ascii="Times New Roman" w:hAnsi="Times New Roman" w:cs="Times New Roman"/>
          <w:i/>
          <w:iCs/>
          <w:sz w:val="24"/>
          <w:szCs w:val="24"/>
        </w:rPr>
      </w:pPr>
      <w:r w:rsidRPr="004E1AED">
        <w:rPr>
          <w:rFonts w:ascii="Times New Roman" w:hAnsi="Times New Roman" w:cs="Times New Roman"/>
          <w:i/>
          <w:iCs/>
          <w:noProof/>
          <w:sz w:val="24"/>
          <w:szCs w:val="24"/>
        </w:rPr>
        <w:lastRenderedPageBreak/>
        <w:drawing>
          <wp:inline distT="0" distB="0" distL="0" distR="0" wp14:anchorId="207E1C1A" wp14:editId="2108DFAC">
            <wp:extent cx="5315692" cy="7144747"/>
            <wp:effectExtent l="0" t="0" r="0" b="0"/>
            <wp:docPr id="1207897818"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897818" name=""/>
                    <pic:cNvPicPr/>
                  </pic:nvPicPr>
                  <pic:blipFill>
                    <a:blip r:embed="rId18"/>
                    <a:stretch>
                      <a:fillRect/>
                    </a:stretch>
                  </pic:blipFill>
                  <pic:spPr>
                    <a:xfrm>
                      <a:off x="0" y="0"/>
                      <a:ext cx="5315692" cy="7144747"/>
                    </a:xfrm>
                    <a:prstGeom prst="rect">
                      <a:avLst/>
                    </a:prstGeom>
                  </pic:spPr>
                </pic:pic>
              </a:graphicData>
            </a:graphic>
          </wp:inline>
        </w:drawing>
      </w:r>
    </w:p>
    <w:p w14:paraId="0F5F1124" w14:textId="5C3F761A" w:rsidR="004E1AED" w:rsidRDefault="004E1AED" w:rsidP="008B56B5">
      <w:pPr>
        <w:jc w:val="both"/>
        <w:rPr>
          <w:rFonts w:ascii="Times New Roman" w:hAnsi="Times New Roman" w:cs="Times New Roman"/>
          <w:i/>
          <w:iCs/>
          <w:sz w:val="24"/>
          <w:szCs w:val="24"/>
        </w:rPr>
      </w:pPr>
      <w:r w:rsidRPr="004E1AED">
        <w:rPr>
          <w:rFonts w:ascii="Times New Roman" w:hAnsi="Times New Roman" w:cs="Times New Roman"/>
          <w:i/>
          <w:iCs/>
          <w:noProof/>
          <w:sz w:val="24"/>
          <w:szCs w:val="24"/>
        </w:rPr>
        <w:lastRenderedPageBreak/>
        <w:drawing>
          <wp:inline distT="0" distB="0" distL="0" distR="0" wp14:anchorId="09A2A288" wp14:editId="3F420224">
            <wp:extent cx="5287113" cy="7144747"/>
            <wp:effectExtent l="0" t="0" r="8890" b="0"/>
            <wp:docPr id="142773207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7732074" name=""/>
                    <pic:cNvPicPr/>
                  </pic:nvPicPr>
                  <pic:blipFill>
                    <a:blip r:embed="rId19"/>
                    <a:stretch>
                      <a:fillRect/>
                    </a:stretch>
                  </pic:blipFill>
                  <pic:spPr>
                    <a:xfrm>
                      <a:off x="0" y="0"/>
                      <a:ext cx="5287113" cy="7144747"/>
                    </a:xfrm>
                    <a:prstGeom prst="rect">
                      <a:avLst/>
                    </a:prstGeom>
                  </pic:spPr>
                </pic:pic>
              </a:graphicData>
            </a:graphic>
          </wp:inline>
        </w:drawing>
      </w:r>
    </w:p>
    <w:p w14:paraId="07444439" w14:textId="0FEB0C0F" w:rsidR="004E1AED" w:rsidRDefault="004E1AED" w:rsidP="008B56B5">
      <w:pPr>
        <w:jc w:val="both"/>
        <w:rPr>
          <w:rFonts w:ascii="Times New Roman" w:hAnsi="Times New Roman" w:cs="Times New Roman"/>
          <w:i/>
          <w:iCs/>
          <w:sz w:val="24"/>
          <w:szCs w:val="24"/>
        </w:rPr>
      </w:pPr>
      <w:r w:rsidRPr="004E1AED">
        <w:rPr>
          <w:rFonts w:ascii="Times New Roman" w:hAnsi="Times New Roman" w:cs="Times New Roman"/>
          <w:i/>
          <w:iCs/>
          <w:noProof/>
          <w:sz w:val="24"/>
          <w:szCs w:val="24"/>
        </w:rPr>
        <w:lastRenderedPageBreak/>
        <w:drawing>
          <wp:inline distT="0" distB="0" distL="0" distR="0" wp14:anchorId="473A6507" wp14:editId="2642A59F">
            <wp:extent cx="5353797" cy="7087589"/>
            <wp:effectExtent l="0" t="0" r="0" b="0"/>
            <wp:docPr id="1617727998"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7727998" name=""/>
                    <pic:cNvPicPr/>
                  </pic:nvPicPr>
                  <pic:blipFill>
                    <a:blip r:embed="rId20"/>
                    <a:stretch>
                      <a:fillRect/>
                    </a:stretch>
                  </pic:blipFill>
                  <pic:spPr>
                    <a:xfrm>
                      <a:off x="0" y="0"/>
                      <a:ext cx="5353797" cy="7087589"/>
                    </a:xfrm>
                    <a:prstGeom prst="rect">
                      <a:avLst/>
                    </a:prstGeom>
                  </pic:spPr>
                </pic:pic>
              </a:graphicData>
            </a:graphic>
          </wp:inline>
        </w:drawing>
      </w:r>
    </w:p>
    <w:p w14:paraId="3E415A0C" w14:textId="3710A2F2" w:rsidR="004E1AED" w:rsidRDefault="004E1AED" w:rsidP="008B56B5">
      <w:pPr>
        <w:jc w:val="both"/>
        <w:rPr>
          <w:rFonts w:ascii="Times New Roman" w:hAnsi="Times New Roman" w:cs="Times New Roman"/>
          <w:i/>
          <w:iCs/>
          <w:sz w:val="24"/>
          <w:szCs w:val="24"/>
        </w:rPr>
      </w:pPr>
      <w:r w:rsidRPr="004E1AED">
        <w:rPr>
          <w:rFonts w:ascii="Times New Roman" w:hAnsi="Times New Roman" w:cs="Times New Roman"/>
          <w:i/>
          <w:iCs/>
          <w:noProof/>
          <w:sz w:val="24"/>
          <w:szCs w:val="24"/>
        </w:rPr>
        <w:lastRenderedPageBreak/>
        <w:drawing>
          <wp:inline distT="0" distB="0" distL="0" distR="0" wp14:anchorId="1447E21A" wp14:editId="24B9BE2A">
            <wp:extent cx="5287113" cy="6935168"/>
            <wp:effectExtent l="0" t="0" r="8890" b="0"/>
            <wp:docPr id="149813765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8137653" name=""/>
                    <pic:cNvPicPr/>
                  </pic:nvPicPr>
                  <pic:blipFill>
                    <a:blip r:embed="rId21"/>
                    <a:stretch>
                      <a:fillRect/>
                    </a:stretch>
                  </pic:blipFill>
                  <pic:spPr>
                    <a:xfrm>
                      <a:off x="0" y="0"/>
                      <a:ext cx="5287113" cy="6935168"/>
                    </a:xfrm>
                    <a:prstGeom prst="rect">
                      <a:avLst/>
                    </a:prstGeom>
                  </pic:spPr>
                </pic:pic>
              </a:graphicData>
            </a:graphic>
          </wp:inline>
        </w:drawing>
      </w:r>
    </w:p>
    <w:p w14:paraId="7C104FC4" w14:textId="508D1B2A" w:rsidR="004E1AED" w:rsidRPr="00CD4651" w:rsidRDefault="004E1AED" w:rsidP="008B56B5">
      <w:pPr>
        <w:jc w:val="both"/>
        <w:rPr>
          <w:rFonts w:ascii="Times New Roman" w:hAnsi="Times New Roman" w:cs="Times New Roman"/>
          <w:i/>
          <w:iCs/>
          <w:sz w:val="24"/>
          <w:szCs w:val="24"/>
        </w:rPr>
      </w:pPr>
      <w:r w:rsidRPr="004E1AED">
        <w:rPr>
          <w:rFonts w:ascii="Times New Roman" w:hAnsi="Times New Roman" w:cs="Times New Roman"/>
          <w:i/>
          <w:iCs/>
          <w:noProof/>
          <w:sz w:val="24"/>
          <w:szCs w:val="24"/>
        </w:rPr>
        <w:lastRenderedPageBreak/>
        <w:drawing>
          <wp:inline distT="0" distB="0" distL="0" distR="0" wp14:anchorId="505806D4" wp14:editId="5C0AD46C">
            <wp:extent cx="5315692" cy="5839640"/>
            <wp:effectExtent l="0" t="0" r="0" b="8890"/>
            <wp:docPr id="465733375"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5733375" name=""/>
                    <pic:cNvPicPr/>
                  </pic:nvPicPr>
                  <pic:blipFill>
                    <a:blip r:embed="rId22"/>
                    <a:stretch>
                      <a:fillRect/>
                    </a:stretch>
                  </pic:blipFill>
                  <pic:spPr>
                    <a:xfrm>
                      <a:off x="0" y="0"/>
                      <a:ext cx="5315692" cy="5839640"/>
                    </a:xfrm>
                    <a:prstGeom prst="rect">
                      <a:avLst/>
                    </a:prstGeom>
                  </pic:spPr>
                </pic:pic>
              </a:graphicData>
            </a:graphic>
          </wp:inline>
        </w:drawing>
      </w:r>
    </w:p>
    <w:p w14:paraId="28961191" w14:textId="77777777" w:rsidR="008B56B5" w:rsidRPr="00CD4651" w:rsidRDefault="008B56B5" w:rsidP="008B56B5">
      <w:pPr>
        <w:keepNext/>
        <w:jc w:val="center"/>
        <w:outlineLvl w:val="0"/>
        <w:rPr>
          <w:rFonts w:ascii="Times New Roman" w:hAnsi="Times New Roman" w:cs="Times New Roman"/>
          <w:b/>
          <w:bCs/>
          <w:color w:val="000000"/>
          <w:sz w:val="24"/>
          <w:szCs w:val="24"/>
          <w:lang w:eastAsia="en-US"/>
        </w:rPr>
      </w:pPr>
      <w:bookmarkStart w:id="12" w:name="_Hlk148440021"/>
      <w:r w:rsidRPr="00CD4651">
        <w:rPr>
          <w:rFonts w:ascii="Times New Roman" w:hAnsi="Times New Roman" w:cs="Times New Roman"/>
          <w:b/>
          <w:bCs/>
          <w:color w:val="000000"/>
          <w:sz w:val="24"/>
          <w:szCs w:val="24"/>
          <w:lang w:eastAsia="en-US"/>
        </w:rPr>
        <w:t>PRIVALOMI TECHNINIAI REIKALAVIMAI</w:t>
      </w:r>
    </w:p>
    <w:p w14:paraId="7011563C" w14:textId="44DC1363" w:rsidR="008B56B5" w:rsidRPr="00CD4651" w:rsidRDefault="008B56B5" w:rsidP="00A3094E">
      <w:pPr>
        <w:jc w:val="center"/>
        <w:rPr>
          <w:rFonts w:ascii="Times New Roman" w:hAnsi="Times New Roman" w:cs="Times New Roman"/>
          <w:b/>
          <w:bCs/>
          <w:sz w:val="24"/>
          <w:szCs w:val="24"/>
          <w:lang w:eastAsia="en-US"/>
        </w:rPr>
      </w:pPr>
      <w:r w:rsidRPr="00CD4651">
        <w:rPr>
          <w:rFonts w:ascii="Times New Roman" w:hAnsi="Times New Roman" w:cs="Times New Roman"/>
          <w:b/>
          <w:bCs/>
          <w:sz w:val="24"/>
          <w:szCs w:val="24"/>
          <w:lang w:eastAsia="en-US"/>
        </w:rPr>
        <w:t xml:space="preserve">KELIŲ PRIEŽIŪROS ŽENKLŲ  TVIRTINIMO RĖMUI </w:t>
      </w:r>
    </w:p>
    <w:bookmarkEnd w:id="12"/>
    <w:p w14:paraId="77696130" w14:textId="77777777" w:rsidR="004E1AED" w:rsidRDefault="004E1AED" w:rsidP="008B56B5">
      <w:pPr>
        <w:jc w:val="both"/>
        <w:rPr>
          <w:rFonts w:ascii="Times New Roman" w:hAnsi="Times New Roman" w:cs="Times New Roman"/>
          <w:i/>
          <w:iCs/>
          <w:sz w:val="24"/>
          <w:szCs w:val="24"/>
        </w:rPr>
      </w:pPr>
      <w:r w:rsidRPr="004E1AED">
        <w:rPr>
          <w:rFonts w:ascii="Times New Roman" w:hAnsi="Times New Roman" w:cs="Times New Roman"/>
          <w:i/>
          <w:iCs/>
          <w:noProof/>
          <w:sz w:val="24"/>
          <w:szCs w:val="24"/>
        </w:rPr>
        <w:drawing>
          <wp:inline distT="0" distB="0" distL="0" distR="0" wp14:anchorId="6369EF7F" wp14:editId="7215B92B">
            <wp:extent cx="5210902" cy="676369"/>
            <wp:effectExtent l="0" t="0" r="8890" b="9525"/>
            <wp:docPr id="491992358"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992358" name=""/>
                    <pic:cNvPicPr/>
                  </pic:nvPicPr>
                  <pic:blipFill>
                    <a:blip r:embed="rId23"/>
                    <a:stretch>
                      <a:fillRect/>
                    </a:stretch>
                  </pic:blipFill>
                  <pic:spPr>
                    <a:xfrm>
                      <a:off x="0" y="0"/>
                      <a:ext cx="5210902" cy="676369"/>
                    </a:xfrm>
                    <a:prstGeom prst="rect">
                      <a:avLst/>
                    </a:prstGeom>
                  </pic:spPr>
                </pic:pic>
              </a:graphicData>
            </a:graphic>
          </wp:inline>
        </w:drawing>
      </w:r>
    </w:p>
    <w:p w14:paraId="7C5739AE" w14:textId="77777777" w:rsidR="004E1AED" w:rsidRDefault="004E1AED" w:rsidP="008B56B5">
      <w:pPr>
        <w:jc w:val="both"/>
        <w:rPr>
          <w:rFonts w:ascii="Times New Roman" w:hAnsi="Times New Roman" w:cs="Times New Roman"/>
          <w:i/>
          <w:iCs/>
          <w:sz w:val="24"/>
          <w:szCs w:val="24"/>
        </w:rPr>
      </w:pPr>
      <w:r w:rsidRPr="004E1AED">
        <w:rPr>
          <w:rFonts w:ascii="Times New Roman" w:hAnsi="Times New Roman" w:cs="Times New Roman"/>
          <w:i/>
          <w:iCs/>
          <w:noProof/>
          <w:sz w:val="24"/>
          <w:szCs w:val="24"/>
        </w:rPr>
        <w:lastRenderedPageBreak/>
        <w:drawing>
          <wp:inline distT="0" distB="0" distL="0" distR="0" wp14:anchorId="4C261016" wp14:editId="6B440ABC">
            <wp:extent cx="5201376" cy="7192379"/>
            <wp:effectExtent l="0" t="0" r="0" b="8890"/>
            <wp:docPr id="172267393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2673936" name=""/>
                    <pic:cNvPicPr/>
                  </pic:nvPicPr>
                  <pic:blipFill>
                    <a:blip r:embed="rId24"/>
                    <a:stretch>
                      <a:fillRect/>
                    </a:stretch>
                  </pic:blipFill>
                  <pic:spPr>
                    <a:xfrm>
                      <a:off x="0" y="0"/>
                      <a:ext cx="5201376" cy="7192379"/>
                    </a:xfrm>
                    <a:prstGeom prst="rect">
                      <a:avLst/>
                    </a:prstGeom>
                  </pic:spPr>
                </pic:pic>
              </a:graphicData>
            </a:graphic>
          </wp:inline>
        </w:drawing>
      </w:r>
    </w:p>
    <w:p w14:paraId="4F69D66F" w14:textId="77777777" w:rsidR="004E1AED" w:rsidRDefault="004E1AED" w:rsidP="008B56B5">
      <w:pPr>
        <w:jc w:val="both"/>
        <w:rPr>
          <w:rFonts w:ascii="Times New Roman" w:hAnsi="Times New Roman" w:cs="Times New Roman"/>
          <w:i/>
          <w:iCs/>
          <w:sz w:val="24"/>
          <w:szCs w:val="24"/>
        </w:rPr>
      </w:pPr>
    </w:p>
    <w:p w14:paraId="7B1A5C81" w14:textId="77777777" w:rsidR="004E1AED" w:rsidRDefault="004E1AED" w:rsidP="008B56B5">
      <w:pPr>
        <w:jc w:val="both"/>
        <w:rPr>
          <w:rFonts w:ascii="Times New Roman" w:hAnsi="Times New Roman" w:cs="Times New Roman"/>
          <w:i/>
          <w:iCs/>
          <w:sz w:val="24"/>
          <w:szCs w:val="24"/>
        </w:rPr>
      </w:pPr>
    </w:p>
    <w:p w14:paraId="6579E626" w14:textId="2A54324C" w:rsidR="008B56B5" w:rsidRPr="00CD4651" w:rsidRDefault="008B56B5" w:rsidP="008B56B5">
      <w:pPr>
        <w:jc w:val="both"/>
        <w:rPr>
          <w:rFonts w:ascii="Times New Roman" w:hAnsi="Times New Roman" w:cs="Times New Roman"/>
          <w:i/>
          <w:iCs/>
          <w:sz w:val="24"/>
          <w:szCs w:val="24"/>
        </w:rPr>
      </w:pPr>
      <w:r w:rsidRPr="00CD4651">
        <w:rPr>
          <w:rFonts w:ascii="Times New Roman" w:hAnsi="Times New Roman" w:cs="Times New Roman"/>
          <w:i/>
          <w:iCs/>
          <w:noProof/>
          <w:sz w:val="24"/>
          <w:szCs w:val="24"/>
        </w:rPr>
        <mc:AlternateContent>
          <mc:Choice Requires="wpc">
            <w:drawing>
              <wp:anchor distT="0" distB="0" distL="114300" distR="114300" simplePos="0" relativeHeight="251661312" behindDoc="0" locked="0" layoutInCell="1" allowOverlap="1" wp14:anchorId="69E5711C" wp14:editId="22312141">
                <wp:simplePos x="0" y="0"/>
                <wp:positionH relativeFrom="column">
                  <wp:posOffset>-1080135</wp:posOffset>
                </wp:positionH>
                <wp:positionV relativeFrom="paragraph">
                  <wp:posOffset>-5521018</wp:posOffset>
                </wp:positionV>
                <wp:extent cx="6479628" cy="3289935"/>
                <wp:effectExtent l="0" t="0" r="0" b="0"/>
                <wp:wrapNone/>
                <wp:docPr id="2040760228" name="Drobė 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c:wpc>
                  </a:graphicData>
                </a:graphic>
                <wp14:sizeRelH relativeFrom="page">
                  <wp14:pctWidth>0</wp14:pctWidth>
                </wp14:sizeRelH>
                <wp14:sizeRelV relativeFrom="page">
                  <wp14:pctHeight>0</wp14:pctHeight>
                </wp14:sizeRelV>
              </wp:anchor>
            </w:drawing>
          </mc:Choice>
          <mc:Fallback>
            <w:pict>
              <v:group w14:anchorId="5A453ECA" id="Drobė 1" o:spid="_x0000_s1026" editas="canvas" style="position:absolute;margin-left:-85.05pt;margin-top:-434.75pt;width:510.2pt;height:259.05pt;z-index:251661312" coordsize="64795,328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4795;height:32899;visibility:visible;mso-wrap-style:square">
                  <v:fill o:detectmouseclick="t"/>
                  <v:path o:connecttype="none"/>
                </v:shape>
              </v:group>
            </w:pict>
          </mc:Fallback>
        </mc:AlternateContent>
      </w:r>
    </w:p>
    <w:p w14:paraId="107F2F73" w14:textId="77777777" w:rsidR="008B56B5" w:rsidRPr="00CD4651" w:rsidRDefault="008B56B5" w:rsidP="008B56B5">
      <w:pPr>
        <w:jc w:val="both"/>
        <w:rPr>
          <w:rFonts w:ascii="Times New Roman" w:hAnsi="Times New Roman" w:cs="Times New Roman"/>
          <w:i/>
          <w:iCs/>
          <w:sz w:val="24"/>
          <w:szCs w:val="24"/>
        </w:rPr>
      </w:pPr>
    </w:p>
    <w:p w14:paraId="7A4C1AFA" w14:textId="77777777" w:rsidR="008B56B5" w:rsidRPr="00CD4651" w:rsidRDefault="008B56B5" w:rsidP="008B56B5">
      <w:pPr>
        <w:jc w:val="both"/>
        <w:rPr>
          <w:rFonts w:ascii="Times New Roman" w:hAnsi="Times New Roman" w:cs="Times New Roman"/>
          <w:i/>
          <w:iCs/>
          <w:sz w:val="24"/>
          <w:szCs w:val="24"/>
        </w:rPr>
      </w:pPr>
      <w:r w:rsidRPr="00CD4651">
        <w:rPr>
          <w:rFonts w:ascii="Times New Roman" w:hAnsi="Times New Roman" w:cs="Times New Roman"/>
          <w:i/>
          <w:iCs/>
          <w:sz w:val="24"/>
          <w:szCs w:val="24"/>
        </w:rPr>
        <w:lastRenderedPageBreak/>
        <w:t>Rėmo eskizo pavyzdys.</w:t>
      </w:r>
    </w:p>
    <w:p w14:paraId="54B3DE9B" w14:textId="77777777" w:rsidR="008B56B5" w:rsidRPr="00CD4651" w:rsidRDefault="008B56B5" w:rsidP="008B56B5">
      <w:pPr>
        <w:jc w:val="both"/>
        <w:rPr>
          <w:rFonts w:ascii="Times New Roman" w:hAnsi="Times New Roman" w:cs="Times New Roman"/>
          <w:i/>
          <w:iCs/>
          <w:sz w:val="24"/>
          <w:szCs w:val="24"/>
        </w:rPr>
      </w:pPr>
      <w:r w:rsidRPr="00CD4651">
        <w:rPr>
          <w:rFonts w:ascii="Times New Roman" w:hAnsi="Times New Roman" w:cs="Times New Roman"/>
          <w:noProof/>
          <w:color w:val="FF0000"/>
          <w:sz w:val="24"/>
          <w:szCs w:val="24"/>
        </w:rPr>
        <w:drawing>
          <wp:anchor distT="0" distB="0" distL="114300" distR="114300" simplePos="0" relativeHeight="251662336" behindDoc="1" locked="0" layoutInCell="1" allowOverlap="1" wp14:anchorId="51D58B89" wp14:editId="0856E735">
            <wp:simplePos x="0" y="0"/>
            <wp:positionH relativeFrom="margin">
              <wp:posOffset>346075</wp:posOffset>
            </wp:positionH>
            <wp:positionV relativeFrom="paragraph">
              <wp:posOffset>167640</wp:posOffset>
            </wp:positionV>
            <wp:extent cx="4973955" cy="2834640"/>
            <wp:effectExtent l="0" t="0" r="0" b="3810"/>
            <wp:wrapTopAndBottom/>
            <wp:docPr id="1585621956" name="Paveikslėlis 1585621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973955" cy="28346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36FCED5" w14:textId="77777777" w:rsidR="008B56B5" w:rsidRPr="00CD4651" w:rsidRDefault="008B56B5" w:rsidP="008B56B5">
      <w:pPr>
        <w:jc w:val="both"/>
        <w:rPr>
          <w:rFonts w:ascii="Times New Roman" w:hAnsi="Times New Roman" w:cs="Times New Roman"/>
          <w:i/>
          <w:iCs/>
          <w:sz w:val="24"/>
          <w:szCs w:val="24"/>
        </w:rPr>
      </w:pPr>
    </w:p>
    <w:p w14:paraId="435E71C8" w14:textId="77777777" w:rsidR="008B56B5" w:rsidRPr="00CD4651" w:rsidRDefault="008B56B5" w:rsidP="008B56B5">
      <w:pPr>
        <w:jc w:val="both"/>
        <w:rPr>
          <w:rFonts w:ascii="Times New Roman" w:hAnsi="Times New Roman" w:cs="Times New Roman"/>
          <w:i/>
          <w:iCs/>
          <w:sz w:val="24"/>
          <w:szCs w:val="24"/>
        </w:rPr>
      </w:pPr>
    </w:p>
    <w:p w14:paraId="193FEC89" w14:textId="77777777" w:rsidR="008B56B5" w:rsidRPr="00CD4651" w:rsidRDefault="008B56B5" w:rsidP="008B56B5">
      <w:pPr>
        <w:jc w:val="both"/>
        <w:rPr>
          <w:rFonts w:ascii="Times New Roman" w:hAnsi="Times New Roman" w:cs="Times New Roman"/>
          <w:i/>
          <w:iCs/>
          <w:sz w:val="24"/>
          <w:szCs w:val="24"/>
        </w:rPr>
      </w:pPr>
    </w:p>
    <w:p w14:paraId="4462064E" w14:textId="77777777" w:rsidR="008B56B5" w:rsidRPr="00CD4651" w:rsidRDefault="008B56B5" w:rsidP="008B56B5">
      <w:pPr>
        <w:tabs>
          <w:tab w:val="left" w:pos="8137"/>
        </w:tabs>
        <w:spacing w:before="60" w:after="60"/>
        <w:rPr>
          <w:rFonts w:ascii="Times New Roman" w:hAnsi="Times New Roman" w:cs="Times New Roman"/>
          <w:i/>
          <w:iCs/>
          <w:sz w:val="24"/>
          <w:szCs w:val="24"/>
        </w:rPr>
      </w:pPr>
      <w:r w:rsidRPr="00CD4651">
        <w:rPr>
          <w:rFonts w:ascii="Times New Roman" w:hAnsi="Times New Roman" w:cs="Times New Roman"/>
          <w:i/>
          <w:iCs/>
          <w:sz w:val="24"/>
          <w:szCs w:val="24"/>
        </w:rPr>
        <w:t xml:space="preserve"> </w:t>
      </w:r>
      <w:bookmarkStart w:id="13" w:name="_Hlk188426890"/>
      <w:r w:rsidRPr="00CD4651">
        <w:rPr>
          <w:rFonts w:ascii="Times New Roman" w:hAnsi="Times New Roman" w:cs="Times New Roman"/>
          <w:i/>
          <w:iCs/>
          <w:sz w:val="24"/>
          <w:szCs w:val="24"/>
        </w:rPr>
        <w:t>Tiekėjas privalo patvirtinti atitikimą techniniam reikalavimui nurodydamas: Taip/Ne (nereikalingą išbraukti), o, kur to reikalaujama, įrašyti tikslią siūlomos Prekės parametrą/reikšmę.</w:t>
      </w:r>
    </w:p>
    <w:p w14:paraId="7F98C38F" w14:textId="77777777" w:rsidR="008B56B5" w:rsidRPr="00CD4651" w:rsidRDefault="008B56B5" w:rsidP="008B56B5">
      <w:pPr>
        <w:tabs>
          <w:tab w:val="left" w:pos="8137"/>
        </w:tabs>
        <w:spacing w:before="60" w:after="60"/>
        <w:rPr>
          <w:rFonts w:ascii="Times New Roman" w:hAnsi="Times New Roman" w:cs="Times New Roman"/>
          <w:bCs/>
          <w:i/>
          <w:sz w:val="24"/>
          <w:szCs w:val="24"/>
        </w:rPr>
      </w:pPr>
      <w:r w:rsidRPr="00CD4651">
        <w:rPr>
          <w:rFonts w:ascii="Times New Roman" w:hAnsi="Times New Roman" w:cs="Times New Roman"/>
          <w:i/>
          <w:iCs/>
          <w:sz w:val="24"/>
          <w:szCs w:val="24"/>
        </w:rPr>
        <w:t xml:space="preserve">Punktuose, kur to reikalaujama, Tiekėjas privalo įrašyti  pateikiamo, parametrų reikšmes įrodančio, dokumento pavadinimą </w:t>
      </w:r>
      <w:r w:rsidRPr="00CD4651">
        <w:rPr>
          <w:rFonts w:ascii="Times New Roman" w:hAnsi="Times New Roman" w:cs="Times New Roman"/>
          <w:i/>
          <w:iCs/>
          <w:sz w:val="24"/>
          <w:szCs w:val="24"/>
          <w:lang w:eastAsia="zh-CN"/>
        </w:rPr>
        <w:t>ir/arba nuorodą į šaltinį, patvirtinantį siūlomus parametrus.</w:t>
      </w:r>
      <w:r w:rsidRPr="00CD4651">
        <w:rPr>
          <w:rFonts w:ascii="Times New Roman" w:hAnsi="Times New Roman" w:cs="Times New Roman"/>
          <w:bCs/>
          <w:i/>
          <w:sz w:val="24"/>
          <w:szCs w:val="24"/>
        </w:rPr>
        <w:t xml:space="preserve"> </w:t>
      </w:r>
    </w:p>
    <w:bookmarkEnd w:id="13"/>
    <w:p w14:paraId="2293545D" w14:textId="77777777" w:rsidR="008B56B5" w:rsidRPr="00CD4651" w:rsidRDefault="008B56B5" w:rsidP="008B56B5">
      <w:pPr>
        <w:tabs>
          <w:tab w:val="right" w:leader="underscore" w:pos="8640"/>
        </w:tabs>
        <w:jc w:val="right"/>
        <w:rPr>
          <w:rFonts w:ascii="Times New Roman" w:hAnsi="Times New Roman" w:cs="Times New Roman"/>
          <w:sz w:val="24"/>
          <w:szCs w:val="24"/>
          <w:lang w:eastAsia="en-US"/>
        </w:rPr>
      </w:pPr>
    </w:p>
    <w:p w14:paraId="091840BD" w14:textId="77777777" w:rsidR="008B56B5" w:rsidRPr="00CD4651" w:rsidRDefault="008B56B5" w:rsidP="008B56B5">
      <w:pPr>
        <w:tabs>
          <w:tab w:val="right" w:leader="underscore" w:pos="8640"/>
        </w:tabs>
        <w:jc w:val="right"/>
        <w:rPr>
          <w:rFonts w:ascii="Times New Roman" w:hAnsi="Times New Roman" w:cs="Times New Roman"/>
          <w:sz w:val="24"/>
          <w:szCs w:val="24"/>
          <w:lang w:eastAsia="en-US"/>
        </w:rPr>
      </w:pPr>
    </w:p>
    <w:p w14:paraId="7006D47A" w14:textId="728AEE2A" w:rsidR="004E1AED" w:rsidRPr="00E67DBF" w:rsidRDefault="00CD4651" w:rsidP="004E1AED">
      <w:pPr>
        <w:keepNext/>
        <w:keepLines/>
        <w:pBdr>
          <w:bottom w:val="single" w:sz="4" w:space="2" w:color="ED7D31" w:themeColor="accent2"/>
        </w:pBdr>
        <w:spacing w:before="360" w:after="120" w:line="240" w:lineRule="auto"/>
        <w:jc w:val="right"/>
        <w:outlineLvl w:val="0"/>
        <w:rPr>
          <w:rFonts w:ascii="Times New Roman" w:eastAsiaTheme="majorEastAsia" w:hAnsi="Times New Roman" w:cs="Times New Roman"/>
          <w:sz w:val="24"/>
          <w:szCs w:val="24"/>
        </w:rPr>
      </w:pPr>
      <w:r>
        <w:rPr>
          <w:rFonts w:ascii="Times New Roman" w:hAnsi="Times New Roman" w:cs="Times New Roman"/>
          <w:sz w:val="24"/>
          <w:szCs w:val="24"/>
          <w:lang w:eastAsia="en-US"/>
        </w:rPr>
        <w:br w:type="page"/>
      </w:r>
      <w:r w:rsidR="004E1AED">
        <w:rPr>
          <w:rFonts w:ascii="Times New Roman" w:eastAsiaTheme="majorEastAsia" w:hAnsi="Times New Roman" w:cs="Times New Roman"/>
          <w:sz w:val="24"/>
          <w:szCs w:val="24"/>
        </w:rPr>
        <w:lastRenderedPageBreak/>
        <w:t>Sutarties 2</w:t>
      </w:r>
      <w:r w:rsidR="004E1AED" w:rsidRPr="00CD4651">
        <w:rPr>
          <w:rFonts w:ascii="Times New Roman" w:eastAsiaTheme="majorEastAsia" w:hAnsi="Times New Roman" w:cs="Times New Roman"/>
          <w:sz w:val="24"/>
          <w:szCs w:val="24"/>
        </w:rPr>
        <w:t xml:space="preserve"> priedas „</w:t>
      </w:r>
      <w:r w:rsidR="004E1AED">
        <w:rPr>
          <w:rFonts w:ascii="Times New Roman" w:eastAsiaTheme="majorEastAsia" w:hAnsi="Times New Roman" w:cs="Times New Roman"/>
          <w:sz w:val="24"/>
          <w:szCs w:val="24"/>
        </w:rPr>
        <w:t>Pasiūlymas</w:t>
      </w:r>
      <w:r w:rsidR="004E1AED" w:rsidRPr="00CD4651">
        <w:rPr>
          <w:rFonts w:ascii="Times New Roman" w:eastAsiaTheme="majorEastAsia" w:hAnsi="Times New Roman" w:cs="Times New Roman"/>
          <w:sz w:val="24"/>
          <w:szCs w:val="24"/>
        </w:rPr>
        <w:t>“</w:t>
      </w:r>
    </w:p>
    <w:p w14:paraId="7120DF75" w14:textId="27E3A708" w:rsidR="00CD4651" w:rsidRDefault="004E1AED" w:rsidP="004E1AED">
      <w:pPr>
        <w:tabs>
          <w:tab w:val="right" w:leader="underscore" w:pos="8640"/>
        </w:tabs>
        <w:rPr>
          <w:rFonts w:ascii="Times New Roman" w:hAnsi="Times New Roman" w:cs="Times New Roman"/>
          <w:sz w:val="24"/>
          <w:szCs w:val="24"/>
          <w:lang w:eastAsia="en-US"/>
        </w:rPr>
      </w:pPr>
      <w:r w:rsidRPr="004E1AED">
        <w:rPr>
          <w:rFonts w:ascii="Times New Roman" w:hAnsi="Times New Roman" w:cs="Times New Roman"/>
          <w:noProof/>
          <w:sz w:val="24"/>
          <w:szCs w:val="24"/>
          <w:lang w:eastAsia="en-US"/>
        </w:rPr>
        <w:drawing>
          <wp:inline distT="0" distB="0" distL="0" distR="0" wp14:anchorId="638B97C0" wp14:editId="59EC8B40">
            <wp:extent cx="5600700" cy="1828800"/>
            <wp:effectExtent l="0" t="0" r="0" b="0"/>
            <wp:docPr id="1058938037"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8938037" name=""/>
                    <pic:cNvPicPr/>
                  </pic:nvPicPr>
                  <pic:blipFill rotWithShape="1">
                    <a:blip r:embed="rId26"/>
                    <a:srcRect b="71806"/>
                    <a:stretch>
                      <a:fillRect/>
                    </a:stretch>
                  </pic:blipFill>
                  <pic:spPr bwMode="auto">
                    <a:xfrm>
                      <a:off x="0" y="0"/>
                      <a:ext cx="5601482" cy="1829055"/>
                    </a:xfrm>
                    <a:prstGeom prst="rect">
                      <a:avLst/>
                    </a:prstGeom>
                    <a:ln>
                      <a:noFill/>
                    </a:ln>
                    <a:extLst>
                      <a:ext uri="{53640926-AAD7-44D8-BBD7-CCE9431645EC}">
                        <a14:shadowObscured xmlns:a14="http://schemas.microsoft.com/office/drawing/2010/main"/>
                      </a:ext>
                    </a:extLst>
                  </pic:spPr>
                </pic:pic>
              </a:graphicData>
            </a:graphic>
          </wp:inline>
        </w:drawing>
      </w:r>
    </w:p>
    <w:p w14:paraId="559843E6" w14:textId="0A56DBDD" w:rsidR="004E1AED" w:rsidRDefault="004E1AED" w:rsidP="004E1AED">
      <w:pPr>
        <w:tabs>
          <w:tab w:val="right" w:leader="underscore" w:pos="8640"/>
        </w:tabs>
        <w:rPr>
          <w:rFonts w:ascii="Times New Roman" w:hAnsi="Times New Roman" w:cs="Times New Roman"/>
          <w:sz w:val="24"/>
          <w:szCs w:val="24"/>
          <w:lang w:eastAsia="en-US"/>
        </w:rPr>
      </w:pPr>
      <w:r w:rsidRPr="004E1AED">
        <w:rPr>
          <w:rFonts w:ascii="Times New Roman" w:hAnsi="Times New Roman" w:cs="Times New Roman"/>
          <w:noProof/>
          <w:sz w:val="24"/>
          <w:szCs w:val="24"/>
          <w:lang w:eastAsia="en-US"/>
        </w:rPr>
        <w:lastRenderedPageBreak/>
        <w:drawing>
          <wp:inline distT="0" distB="0" distL="0" distR="0" wp14:anchorId="413D6256" wp14:editId="6AF247CB">
            <wp:extent cx="5744377" cy="7373379"/>
            <wp:effectExtent l="0" t="0" r="8890" b="0"/>
            <wp:docPr id="269329268"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329268" name=""/>
                    <pic:cNvPicPr/>
                  </pic:nvPicPr>
                  <pic:blipFill>
                    <a:blip r:embed="rId27"/>
                    <a:stretch>
                      <a:fillRect/>
                    </a:stretch>
                  </pic:blipFill>
                  <pic:spPr>
                    <a:xfrm>
                      <a:off x="0" y="0"/>
                      <a:ext cx="5744377" cy="7373379"/>
                    </a:xfrm>
                    <a:prstGeom prst="rect">
                      <a:avLst/>
                    </a:prstGeom>
                  </pic:spPr>
                </pic:pic>
              </a:graphicData>
            </a:graphic>
          </wp:inline>
        </w:drawing>
      </w:r>
    </w:p>
    <w:p w14:paraId="39F40BD1" w14:textId="274EE69C" w:rsidR="004E1AED" w:rsidRDefault="004E1AED" w:rsidP="004E1AED">
      <w:pPr>
        <w:tabs>
          <w:tab w:val="right" w:leader="underscore" w:pos="8640"/>
        </w:tabs>
        <w:rPr>
          <w:rFonts w:ascii="Times New Roman" w:hAnsi="Times New Roman" w:cs="Times New Roman"/>
          <w:sz w:val="24"/>
          <w:szCs w:val="24"/>
          <w:lang w:eastAsia="en-US"/>
        </w:rPr>
      </w:pPr>
      <w:r w:rsidRPr="004E1AED">
        <w:rPr>
          <w:rFonts w:ascii="Times New Roman" w:hAnsi="Times New Roman" w:cs="Times New Roman"/>
          <w:noProof/>
          <w:sz w:val="24"/>
          <w:szCs w:val="24"/>
          <w:lang w:eastAsia="en-US"/>
        </w:rPr>
        <w:lastRenderedPageBreak/>
        <w:drawing>
          <wp:inline distT="0" distB="0" distL="0" distR="0" wp14:anchorId="18F1AA9F" wp14:editId="0A2B45DF">
            <wp:extent cx="5591955" cy="7287642"/>
            <wp:effectExtent l="0" t="0" r="8890" b="8890"/>
            <wp:docPr id="1840913417"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0913417" name=""/>
                    <pic:cNvPicPr/>
                  </pic:nvPicPr>
                  <pic:blipFill>
                    <a:blip r:embed="rId28"/>
                    <a:stretch>
                      <a:fillRect/>
                    </a:stretch>
                  </pic:blipFill>
                  <pic:spPr>
                    <a:xfrm>
                      <a:off x="0" y="0"/>
                      <a:ext cx="5591955" cy="7287642"/>
                    </a:xfrm>
                    <a:prstGeom prst="rect">
                      <a:avLst/>
                    </a:prstGeom>
                  </pic:spPr>
                </pic:pic>
              </a:graphicData>
            </a:graphic>
          </wp:inline>
        </w:drawing>
      </w:r>
    </w:p>
    <w:p w14:paraId="3A0579B0" w14:textId="62E71C77" w:rsidR="004E1AED" w:rsidRDefault="004E1AED" w:rsidP="004E1AED">
      <w:pPr>
        <w:tabs>
          <w:tab w:val="right" w:leader="underscore" w:pos="8640"/>
        </w:tabs>
        <w:rPr>
          <w:rFonts w:ascii="Times New Roman" w:hAnsi="Times New Roman" w:cs="Times New Roman"/>
          <w:sz w:val="24"/>
          <w:szCs w:val="24"/>
          <w:lang w:eastAsia="en-US"/>
        </w:rPr>
      </w:pPr>
      <w:r w:rsidRPr="004E1AED">
        <w:rPr>
          <w:rFonts w:ascii="Times New Roman" w:hAnsi="Times New Roman" w:cs="Times New Roman"/>
          <w:noProof/>
          <w:sz w:val="24"/>
          <w:szCs w:val="24"/>
          <w:lang w:eastAsia="en-US"/>
        </w:rPr>
        <w:lastRenderedPageBreak/>
        <w:drawing>
          <wp:inline distT="0" distB="0" distL="0" distR="0" wp14:anchorId="573BF512" wp14:editId="32358656">
            <wp:extent cx="5687219" cy="7401958"/>
            <wp:effectExtent l="0" t="0" r="8890" b="8890"/>
            <wp:docPr id="57641151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6411512" name=""/>
                    <pic:cNvPicPr/>
                  </pic:nvPicPr>
                  <pic:blipFill>
                    <a:blip r:embed="rId29"/>
                    <a:stretch>
                      <a:fillRect/>
                    </a:stretch>
                  </pic:blipFill>
                  <pic:spPr>
                    <a:xfrm>
                      <a:off x="0" y="0"/>
                      <a:ext cx="5687219" cy="7401958"/>
                    </a:xfrm>
                    <a:prstGeom prst="rect">
                      <a:avLst/>
                    </a:prstGeom>
                  </pic:spPr>
                </pic:pic>
              </a:graphicData>
            </a:graphic>
          </wp:inline>
        </w:drawing>
      </w:r>
    </w:p>
    <w:p w14:paraId="2DC54950" w14:textId="086BE05B" w:rsidR="004E1AED" w:rsidRDefault="004E1AED" w:rsidP="004E1AED">
      <w:pPr>
        <w:tabs>
          <w:tab w:val="right" w:leader="underscore" w:pos="8640"/>
        </w:tabs>
        <w:rPr>
          <w:rFonts w:ascii="Times New Roman" w:hAnsi="Times New Roman" w:cs="Times New Roman"/>
          <w:sz w:val="24"/>
          <w:szCs w:val="24"/>
          <w:lang w:eastAsia="en-US"/>
        </w:rPr>
      </w:pPr>
      <w:r w:rsidRPr="004E1AED">
        <w:rPr>
          <w:rFonts w:ascii="Times New Roman" w:hAnsi="Times New Roman" w:cs="Times New Roman"/>
          <w:noProof/>
          <w:sz w:val="24"/>
          <w:szCs w:val="24"/>
          <w:lang w:eastAsia="en-US"/>
        </w:rPr>
        <w:lastRenderedPageBreak/>
        <w:drawing>
          <wp:inline distT="0" distB="0" distL="0" distR="0" wp14:anchorId="2D8AAC0C" wp14:editId="3BF7098C">
            <wp:extent cx="5468113" cy="7411484"/>
            <wp:effectExtent l="0" t="0" r="0" b="0"/>
            <wp:docPr id="45842289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422896" name=""/>
                    <pic:cNvPicPr/>
                  </pic:nvPicPr>
                  <pic:blipFill>
                    <a:blip r:embed="rId30"/>
                    <a:stretch>
                      <a:fillRect/>
                    </a:stretch>
                  </pic:blipFill>
                  <pic:spPr>
                    <a:xfrm>
                      <a:off x="0" y="0"/>
                      <a:ext cx="5468113" cy="7411484"/>
                    </a:xfrm>
                    <a:prstGeom prst="rect">
                      <a:avLst/>
                    </a:prstGeom>
                  </pic:spPr>
                </pic:pic>
              </a:graphicData>
            </a:graphic>
          </wp:inline>
        </w:drawing>
      </w:r>
    </w:p>
    <w:p w14:paraId="29ACF7E4" w14:textId="7D8DDD9E" w:rsidR="004E1AED" w:rsidRDefault="004E1AED" w:rsidP="004E1AED">
      <w:pPr>
        <w:tabs>
          <w:tab w:val="right" w:leader="underscore" w:pos="8640"/>
        </w:tabs>
        <w:rPr>
          <w:rFonts w:ascii="Times New Roman" w:hAnsi="Times New Roman" w:cs="Times New Roman"/>
          <w:sz w:val="24"/>
          <w:szCs w:val="24"/>
          <w:lang w:eastAsia="en-US"/>
        </w:rPr>
      </w:pPr>
      <w:r w:rsidRPr="004E1AED">
        <w:rPr>
          <w:rFonts w:ascii="Times New Roman" w:hAnsi="Times New Roman" w:cs="Times New Roman"/>
          <w:noProof/>
          <w:sz w:val="24"/>
          <w:szCs w:val="24"/>
          <w:lang w:eastAsia="en-US"/>
        </w:rPr>
        <w:lastRenderedPageBreak/>
        <w:drawing>
          <wp:inline distT="0" distB="0" distL="0" distR="0" wp14:anchorId="467BFC85" wp14:editId="1D93598D">
            <wp:extent cx="5677692" cy="1857634"/>
            <wp:effectExtent l="0" t="0" r="0" b="9525"/>
            <wp:docPr id="136121539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1215392" name=""/>
                    <pic:cNvPicPr/>
                  </pic:nvPicPr>
                  <pic:blipFill>
                    <a:blip r:embed="rId31"/>
                    <a:stretch>
                      <a:fillRect/>
                    </a:stretch>
                  </pic:blipFill>
                  <pic:spPr>
                    <a:xfrm>
                      <a:off x="0" y="0"/>
                      <a:ext cx="5677692" cy="1857634"/>
                    </a:xfrm>
                    <a:prstGeom prst="rect">
                      <a:avLst/>
                    </a:prstGeom>
                  </pic:spPr>
                </pic:pic>
              </a:graphicData>
            </a:graphic>
          </wp:inline>
        </w:drawing>
      </w:r>
    </w:p>
    <w:p w14:paraId="6948F068" w14:textId="528FAE70" w:rsidR="004E1AED" w:rsidRDefault="004E1AED" w:rsidP="004E1AED">
      <w:pPr>
        <w:tabs>
          <w:tab w:val="right" w:leader="underscore" w:pos="8640"/>
        </w:tabs>
        <w:rPr>
          <w:rFonts w:ascii="Times New Roman" w:hAnsi="Times New Roman" w:cs="Times New Roman"/>
          <w:sz w:val="24"/>
          <w:szCs w:val="24"/>
          <w:lang w:eastAsia="en-US"/>
        </w:rPr>
      </w:pPr>
      <w:r w:rsidRPr="004E1AED">
        <w:rPr>
          <w:rFonts w:ascii="Times New Roman" w:hAnsi="Times New Roman" w:cs="Times New Roman"/>
          <w:noProof/>
          <w:sz w:val="24"/>
          <w:szCs w:val="24"/>
          <w:lang w:eastAsia="en-US"/>
        </w:rPr>
        <w:drawing>
          <wp:inline distT="0" distB="0" distL="0" distR="0" wp14:anchorId="6D23CFAF" wp14:editId="11E353FA">
            <wp:extent cx="5506218" cy="609685"/>
            <wp:effectExtent l="0" t="0" r="0" b="0"/>
            <wp:docPr id="186634573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6345736" name=""/>
                    <pic:cNvPicPr/>
                  </pic:nvPicPr>
                  <pic:blipFill>
                    <a:blip r:embed="rId32"/>
                    <a:stretch>
                      <a:fillRect/>
                    </a:stretch>
                  </pic:blipFill>
                  <pic:spPr>
                    <a:xfrm>
                      <a:off x="0" y="0"/>
                      <a:ext cx="5506218" cy="609685"/>
                    </a:xfrm>
                    <a:prstGeom prst="rect">
                      <a:avLst/>
                    </a:prstGeom>
                  </pic:spPr>
                </pic:pic>
              </a:graphicData>
            </a:graphic>
          </wp:inline>
        </w:drawing>
      </w:r>
    </w:p>
    <w:p w14:paraId="3F21F650" w14:textId="3AEFB880" w:rsidR="004E1AED" w:rsidRDefault="004E1AED" w:rsidP="004E1AED">
      <w:pPr>
        <w:tabs>
          <w:tab w:val="right" w:leader="underscore" w:pos="8640"/>
        </w:tabs>
        <w:rPr>
          <w:rFonts w:ascii="Times New Roman" w:hAnsi="Times New Roman" w:cs="Times New Roman"/>
          <w:sz w:val="24"/>
          <w:szCs w:val="24"/>
          <w:lang w:eastAsia="en-US"/>
        </w:rPr>
      </w:pPr>
      <w:r w:rsidRPr="004E1AED">
        <w:rPr>
          <w:rFonts w:ascii="Times New Roman" w:hAnsi="Times New Roman" w:cs="Times New Roman"/>
          <w:noProof/>
          <w:sz w:val="24"/>
          <w:szCs w:val="24"/>
          <w:lang w:eastAsia="en-US"/>
        </w:rPr>
        <w:drawing>
          <wp:inline distT="0" distB="0" distL="0" distR="0" wp14:anchorId="1985DCF8" wp14:editId="6924479A">
            <wp:extent cx="5668010" cy="4198620"/>
            <wp:effectExtent l="0" t="0" r="8890" b="0"/>
            <wp:docPr id="115424184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4241840" name=""/>
                    <pic:cNvPicPr/>
                  </pic:nvPicPr>
                  <pic:blipFill rotWithShape="1">
                    <a:blip r:embed="rId33"/>
                    <a:srcRect b="16996"/>
                    <a:stretch>
                      <a:fillRect/>
                    </a:stretch>
                  </pic:blipFill>
                  <pic:spPr bwMode="auto">
                    <a:xfrm>
                      <a:off x="0" y="0"/>
                      <a:ext cx="5668166" cy="4198736"/>
                    </a:xfrm>
                    <a:prstGeom prst="rect">
                      <a:avLst/>
                    </a:prstGeom>
                    <a:ln>
                      <a:noFill/>
                    </a:ln>
                    <a:extLst>
                      <a:ext uri="{53640926-AAD7-44D8-BBD7-CCE9431645EC}">
                        <a14:shadowObscured xmlns:a14="http://schemas.microsoft.com/office/drawing/2010/main"/>
                      </a:ext>
                    </a:extLst>
                  </pic:spPr>
                </pic:pic>
              </a:graphicData>
            </a:graphic>
          </wp:inline>
        </w:drawing>
      </w:r>
    </w:p>
    <w:sectPr w:rsidR="004E1AED" w:rsidSect="004B685B">
      <w:footerReference w:type="first" r:id="rId34"/>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41A437D" w14:textId="77777777" w:rsidR="00D83E89" w:rsidRDefault="00D83E89" w:rsidP="00D05666">
      <w:r>
        <w:separator/>
      </w:r>
    </w:p>
  </w:endnote>
  <w:endnote w:type="continuationSeparator" w:id="0">
    <w:p w14:paraId="0F6F9D2A" w14:textId="77777777" w:rsidR="00D83E89" w:rsidRDefault="00D83E89" w:rsidP="00D05666">
      <w:r>
        <w:continuationSeparator/>
      </w:r>
    </w:p>
  </w:endnote>
  <w:endnote w:type="continuationNotice" w:id="1">
    <w:p w14:paraId="6E6DA503" w14:textId="77777777" w:rsidR="00D83E89" w:rsidRDefault="00D83E8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Helvetica Neue Light">
    <w:altName w:val="Times New Roman"/>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14C2DA" w14:textId="77777777" w:rsidR="00BE180E" w:rsidRDefault="00BE180E">
    <w:pPr>
      <w:pStyle w:val="Porat"/>
      <w:jc w:val="right"/>
    </w:pPr>
    <w:r>
      <w:fldChar w:fldCharType="begin"/>
    </w:r>
    <w:r>
      <w:instrText xml:space="preserve"> PAGE   \* MERGEFORMAT </w:instrText>
    </w:r>
    <w:r>
      <w:fldChar w:fldCharType="separate"/>
    </w:r>
    <w:r>
      <w:rPr>
        <w:noProof/>
      </w:rPr>
      <w:t>2</w:t>
    </w:r>
    <w:r>
      <w:rPr>
        <w:noProof/>
      </w:rPr>
      <w:fldChar w:fldCharType="end"/>
    </w:r>
  </w:p>
  <w:p w14:paraId="0B840016" w14:textId="77777777" w:rsidR="00BE180E" w:rsidRDefault="00BE180E">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BAE9ECA" w14:textId="77777777" w:rsidR="00D83E89" w:rsidRDefault="00D83E89" w:rsidP="00D05666">
      <w:r>
        <w:separator/>
      </w:r>
    </w:p>
  </w:footnote>
  <w:footnote w:type="continuationSeparator" w:id="0">
    <w:p w14:paraId="0AB1DB05" w14:textId="77777777" w:rsidR="00D83E89" w:rsidRDefault="00D83E89" w:rsidP="00D05666">
      <w:r>
        <w:continuationSeparator/>
      </w:r>
    </w:p>
  </w:footnote>
  <w:footnote w:type="continuationNotice" w:id="1">
    <w:p w14:paraId="05D9DA83" w14:textId="77777777" w:rsidR="00D83E89" w:rsidRDefault="00D83E89">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8760EE"/>
    <w:multiLevelType w:val="hybridMultilevel"/>
    <w:tmpl w:val="EB1AF9FC"/>
    <w:lvl w:ilvl="0" w:tplc="C3960586">
      <w:start w:val="1"/>
      <w:numFmt w:val="decimal"/>
      <w:lvlText w:val="%1)"/>
      <w:lvlJc w:val="left"/>
      <w:pPr>
        <w:ind w:left="752" w:hanging="360"/>
      </w:pPr>
      <w:rPr>
        <w:color w:val="auto"/>
      </w:rPr>
    </w:lvl>
    <w:lvl w:ilvl="1" w:tplc="04270019" w:tentative="1">
      <w:start w:val="1"/>
      <w:numFmt w:val="lowerLetter"/>
      <w:lvlText w:val="%2."/>
      <w:lvlJc w:val="left"/>
      <w:pPr>
        <w:ind w:left="1472" w:hanging="360"/>
      </w:pPr>
    </w:lvl>
    <w:lvl w:ilvl="2" w:tplc="0427001B" w:tentative="1">
      <w:start w:val="1"/>
      <w:numFmt w:val="lowerRoman"/>
      <w:lvlText w:val="%3."/>
      <w:lvlJc w:val="right"/>
      <w:pPr>
        <w:ind w:left="2192" w:hanging="180"/>
      </w:pPr>
    </w:lvl>
    <w:lvl w:ilvl="3" w:tplc="0427000F" w:tentative="1">
      <w:start w:val="1"/>
      <w:numFmt w:val="decimal"/>
      <w:lvlText w:val="%4."/>
      <w:lvlJc w:val="left"/>
      <w:pPr>
        <w:ind w:left="2912" w:hanging="360"/>
      </w:pPr>
    </w:lvl>
    <w:lvl w:ilvl="4" w:tplc="04270019" w:tentative="1">
      <w:start w:val="1"/>
      <w:numFmt w:val="lowerLetter"/>
      <w:lvlText w:val="%5."/>
      <w:lvlJc w:val="left"/>
      <w:pPr>
        <w:ind w:left="3632" w:hanging="360"/>
      </w:pPr>
    </w:lvl>
    <w:lvl w:ilvl="5" w:tplc="0427001B" w:tentative="1">
      <w:start w:val="1"/>
      <w:numFmt w:val="lowerRoman"/>
      <w:lvlText w:val="%6."/>
      <w:lvlJc w:val="right"/>
      <w:pPr>
        <w:ind w:left="4352" w:hanging="180"/>
      </w:pPr>
    </w:lvl>
    <w:lvl w:ilvl="6" w:tplc="0427000F" w:tentative="1">
      <w:start w:val="1"/>
      <w:numFmt w:val="decimal"/>
      <w:lvlText w:val="%7."/>
      <w:lvlJc w:val="left"/>
      <w:pPr>
        <w:ind w:left="5072" w:hanging="360"/>
      </w:pPr>
    </w:lvl>
    <w:lvl w:ilvl="7" w:tplc="04270019" w:tentative="1">
      <w:start w:val="1"/>
      <w:numFmt w:val="lowerLetter"/>
      <w:lvlText w:val="%8."/>
      <w:lvlJc w:val="left"/>
      <w:pPr>
        <w:ind w:left="5792" w:hanging="360"/>
      </w:pPr>
    </w:lvl>
    <w:lvl w:ilvl="8" w:tplc="0427001B" w:tentative="1">
      <w:start w:val="1"/>
      <w:numFmt w:val="lowerRoman"/>
      <w:lvlText w:val="%9."/>
      <w:lvlJc w:val="right"/>
      <w:pPr>
        <w:ind w:left="6512" w:hanging="180"/>
      </w:pPr>
    </w:lvl>
  </w:abstractNum>
  <w:abstractNum w:abstractNumId="1" w15:restartNumberingAfterBreak="0">
    <w:nsid w:val="0428107E"/>
    <w:multiLevelType w:val="hybridMultilevel"/>
    <w:tmpl w:val="941A17CC"/>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 w15:restartNumberingAfterBreak="0">
    <w:nsid w:val="06291581"/>
    <w:multiLevelType w:val="multilevel"/>
    <w:tmpl w:val="7B10AFD4"/>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b w:val="0"/>
        <w:bCs w:val="0"/>
        <w:i w:val="0"/>
        <w:i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2140"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4" w15:restartNumberingAfterBreak="0">
    <w:nsid w:val="099308D2"/>
    <w:multiLevelType w:val="multilevel"/>
    <w:tmpl w:val="EC9A6DCA"/>
    <w:lvl w:ilvl="0">
      <w:start w:val="15"/>
      <w:numFmt w:val="decimal"/>
      <w:lvlText w:val="%1."/>
      <w:lvlJc w:val="left"/>
      <w:pPr>
        <w:ind w:left="435" w:hanging="435"/>
      </w:pPr>
      <w:rPr>
        <w:rFonts w:hint="default"/>
      </w:rPr>
    </w:lvl>
    <w:lvl w:ilvl="1">
      <w:start w:val="1"/>
      <w:numFmt w:val="decimal"/>
      <w:lvlText w:val="%1.%2."/>
      <w:lvlJc w:val="left"/>
      <w:pPr>
        <w:ind w:left="1002" w:hanging="435"/>
      </w:pPr>
      <w:rPr>
        <w:rFonts w:hint="default"/>
        <w:color w:val="auto"/>
      </w:rPr>
    </w:lvl>
    <w:lvl w:ilvl="2">
      <w:start w:val="1"/>
      <w:numFmt w:val="decimal"/>
      <w:lvlText w:val="%1.%2.%3."/>
      <w:lvlJc w:val="left"/>
      <w:pPr>
        <w:ind w:left="1854" w:hanging="720"/>
      </w:pPr>
      <w:rPr>
        <w:rFonts w:hint="default"/>
        <w:i w:val="0"/>
        <w:iCs w:val="0"/>
        <w:color w:val="auto"/>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5" w15:restartNumberingAfterBreak="0">
    <w:nsid w:val="0D582BF6"/>
    <w:multiLevelType w:val="multilevel"/>
    <w:tmpl w:val="26A042BA"/>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val="0"/>
        <w:bCs/>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7"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8" w15:restartNumberingAfterBreak="0">
    <w:nsid w:val="144D72E7"/>
    <w:multiLevelType w:val="multilevel"/>
    <w:tmpl w:val="97EEFCDC"/>
    <w:lvl w:ilvl="0">
      <w:start w:val="94"/>
      <w:numFmt w:val="decimal"/>
      <w:lvlText w:val="%1."/>
      <w:lvlJc w:val="left"/>
      <w:pPr>
        <w:ind w:left="430" w:hanging="430"/>
      </w:pPr>
      <w:rPr>
        <w:rFonts w:hint="default"/>
        <w:color w:val="auto"/>
      </w:rPr>
    </w:lvl>
    <w:lvl w:ilvl="1">
      <w:start w:val="4"/>
      <w:numFmt w:val="decimal"/>
      <w:lvlText w:val="%1.%2."/>
      <w:lvlJc w:val="left"/>
      <w:pPr>
        <w:ind w:left="430" w:hanging="430"/>
      </w:pPr>
      <w:rPr>
        <w:rFonts w:hint="default"/>
        <w:color w:val="auto"/>
      </w:rPr>
    </w:lvl>
    <w:lvl w:ilvl="2">
      <w:start w:val="1"/>
      <w:numFmt w:val="decimal"/>
      <w:lvlText w:val="%1.%2.%3."/>
      <w:lvlJc w:val="left"/>
      <w:pPr>
        <w:ind w:left="720" w:hanging="720"/>
      </w:pPr>
      <w:rPr>
        <w:rFonts w:hint="default"/>
        <w:color w:val="auto"/>
      </w:rPr>
    </w:lvl>
    <w:lvl w:ilvl="3">
      <w:start w:val="1"/>
      <w:numFmt w:val="decimal"/>
      <w:lvlText w:val="%1.%2.%3.%4."/>
      <w:lvlJc w:val="left"/>
      <w:pPr>
        <w:ind w:left="720" w:hanging="720"/>
      </w:pPr>
      <w:rPr>
        <w:rFonts w:hint="default"/>
        <w:color w:val="auto"/>
      </w:rPr>
    </w:lvl>
    <w:lvl w:ilvl="4">
      <w:start w:val="1"/>
      <w:numFmt w:val="decimal"/>
      <w:lvlText w:val="%1.%2.%3.%4.%5."/>
      <w:lvlJc w:val="left"/>
      <w:pPr>
        <w:ind w:left="1080" w:hanging="1080"/>
      </w:pPr>
      <w:rPr>
        <w:rFonts w:hint="default"/>
        <w:color w:val="auto"/>
      </w:rPr>
    </w:lvl>
    <w:lvl w:ilvl="5">
      <w:start w:val="1"/>
      <w:numFmt w:val="decimal"/>
      <w:lvlText w:val="%1.%2.%3.%4.%5.%6."/>
      <w:lvlJc w:val="left"/>
      <w:pPr>
        <w:ind w:left="1080" w:hanging="1080"/>
      </w:pPr>
      <w:rPr>
        <w:rFonts w:hint="default"/>
        <w:color w:val="auto"/>
      </w:rPr>
    </w:lvl>
    <w:lvl w:ilvl="6">
      <w:start w:val="1"/>
      <w:numFmt w:val="decimal"/>
      <w:lvlText w:val="%1.%2.%3.%4.%5.%6.%7."/>
      <w:lvlJc w:val="left"/>
      <w:pPr>
        <w:ind w:left="1440" w:hanging="1440"/>
      </w:pPr>
      <w:rPr>
        <w:rFonts w:hint="default"/>
        <w:color w:val="auto"/>
      </w:rPr>
    </w:lvl>
    <w:lvl w:ilvl="7">
      <w:start w:val="1"/>
      <w:numFmt w:val="decimal"/>
      <w:lvlText w:val="%1.%2.%3.%4.%5.%6.%7.%8."/>
      <w:lvlJc w:val="left"/>
      <w:pPr>
        <w:ind w:left="1440" w:hanging="1440"/>
      </w:pPr>
      <w:rPr>
        <w:rFonts w:hint="default"/>
        <w:color w:val="auto"/>
      </w:rPr>
    </w:lvl>
    <w:lvl w:ilvl="8">
      <w:start w:val="1"/>
      <w:numFmt w:val="decimal"/>
      <w:lvlText w:val="%1.%2.%3.%4.%5.%6.%7.%8.%9."/>
      <w:lvlJc w:val="left"/>
      <w:pPr>
        <w:ind w:left="1440" w:hanging="1440"/>
      </w:pPr>
      <w:rPr>
        <w:rFonts w:hint="default"/>
        <w:color w:val="auto"/>
      </w:rPr>
    </w:lvl>
  </w:abstractNum>
  <w:abstractNum w:abstractNumId="9" w15:restartNumberingAfterBreak="0">
    <w:nsid w:val="165742A4"/>
    <w:multiLevelType w:val="multilevel"/>
    <w:tmpl w:val="5BCE569C"/>
    <w:lvl w:ilvl="0">
      <w:start w:val="1"/>
      <w:numFmt w:val="decimal"/>
      <w:lvlText w:val="%1."/>
      <w:lvlJc w:val="left"/>
      <w:pPr>
        <w:ind w:left="1080" w:hanging="720"/>
      </w:pPr>
      <w:rPr>
        <w:rFonts w:asciiTheme="minorHAnsi" w:hAnsiTheme="minorHAnsi" w:hint="default"/>
        <w:b/>
        <w:bCs w:val="0"/>
        <w:i w:val="0"/>
      </w:rPr>
    </w:lvl>
    <w:lvl w:ilvl="1">
      <w:start w:val="1"/>
      <w:numFmt w:val="decimal"/>
      <w:isLgl/>
      <w:lvlText w:val="%1.%2."/>
      <w:lvlJc w:val="left"/>
      <w:pPr>
        <w:ind w:left="720" w:hanging="360"/>
      </w:pPr>
      <w:rPr>
        <w:rFonts w:hint="default"/>
        <w:b w:val="0"/>
        <w:bCs w:val="0"/>
        <w:i w:val="0"/>
        <w:iCs w:val="0"/>
        <w:color w:val="auto"/>
      </w:rPr>
    </w:lvl>
    <w:lvl w:ilvl="2">
      <w:start w:val="1"/>
      <w:numFmt w:val="decimal"/>
      <w:isLgl/>
      <w:lvlText w:val="%1.%2.%3."/>
      <w:lvlJc w:val="left"/>
      <w:pPr>
        <w:ind w:left="1080" w:hanging="720"/>
      </w:pPr>
      <w:rPr>
        <w:rFonts w:hint="default"/>
        <w:color w:val="auto"/>
      </w:rPr>
    </w:lvl>
    <w:lvl w:ilvl="3">
      <w:start w:val="1"/>
      <w:numFmt w:val="decimal"/>
      <w:isLgl/>
      <w:lvlText w:val="%1.%2.%3.%4."/>
      <w:lvlJc w:val="left"/>
      <w:pPr>
        <w:ind w:left="1080" w:hanging="720"/>
      </w:pPr>
      <w:rPr>
        <w:rFonts w:hint="default"/>
        <w:color w:val="auto"/>
      </w:rPr>
    </w:lvl>
    <w:lvl w:ilvl="4">
      <w:start w:val="1"/>
      <w:numFmt w:val="decimal"/>
      <w:isLgl/>
      <w:lvlText w:val="%1.%2.%3.%4.%5."/>
      <w:lvlJc w:val="left"/>
      <w:pPr>
        <w:ind w:left="1440" w:hanging="1080"/>
      </w:pPr>
      <w:rPr>
        <w:rFonts w:hint="default"/>
        <w:color w:val="auto"/>
      </w:rPr>
    </w:lvl>
    <w:lvl w:ilvl="5">
      <w:start w:val="1"/>
      <w:numFmt w:val="decimal"/>
      <w:isLgl/>
      <w:lvlText w:val="%1.%2.%3.%4.%5.%6."/>
      <w:lvlJc w:val="left"/>
      <w:pPr>
        <w:ind w:left="1440" w:hanging="1080"/>
      </w:pPr>
      <w:rPr>
        <w:rFonts w:hint="default"/>
        <w:color w:val="auto"/>
      </w:rPr>
    </w:lvl>
    <w:lvl w:ilvl="6">
      <w:start w:val="1"/>
      <w:numFmt w:val="decimal"/>
      <w:isLgl/>
      <w:lvlText w:val="%1.%2.%3.%4.%5.%6.%7."/>
      <w:lvlJc w:val="left"/>
      <w:pPr>
        <w:ind w:left="1800" w:hanging="1440"/>
      </w:pPr>
      <w:rPr>
        <w:rFonts w:hint="default"/>
        <w:color w:val="auto"/>
      </w:rPr>
    </w:lvl>
    <w:lvl w:ilvl="7">
      <w:start w:val="1"/>
      <w:numFmt w:val="decimal"/>
      <w:isLgl/>
      <w:lvlText w:val="%1.%2.%3.%4.%5.%6.%7.%8."/>
      <w:lvlJc w:val="left"/>
      <w:pPr>
        <w:ind w:left="1800" w:hanging="1440"/>
      </w:pPr>
      <w:rPr>
        <w:rFonts w:hint="default"/>
        <w:color w:val="auto"/>
      </w:rPr>
    </w:lvl>
    <w:lvl w:ilvl="8">
      <w:start w:val="1"/>
      <w:numFmt w:val="decimal"/>
      <w:isLgl/>
      <w:lvlText w:val="%1.%2.%3.%4.%5.%6.%7.%8.%9."/>
      <w:lvlJc w:val="left"/>
      <w:pPr>
        <w:ind w:left="1800" w:hanging="1440"/>
      </w:pPr>
      <w:rPr>
        <w:rFonts w:hint="default"/>
        <w:color w:val="auto"/>
      </w:rPr>
    </w:lvl>
  </w:abstractNum>
  <w:abstractNum w:abstractNumId="10" w15:restartNumberingAfterBreak="0">
    <w:nsid w:val="178170FC"/>
    <w:multiLevelType w:val="multilevel"/>
    <w:tmpl w:val="26E23144"/>
    <w:lvl w:ilvl="0">
      <w:start w:val="7"/>
      <w:numFmt w:val="decimal"/>
      <w:lvlText w:val="%1."/>
      <w:lvlJc w:val="left"/>
      <w:pPr>
        <w:ind w:left="360" w:hanging="360"/>
      </w:pPr>
      <w:rPr>
        <w:rFonts w:hint="default"/>
        <w:b w:val="0"/>
        <w:bCs/>
      </w:rPr>
    </w:lvl>
    <w:lvl w:ilvl="1">
      <w:start w:val="1"/>
      <w:numFmt w:val="decimal"/>
      <w:lvlText w:val="%1.%2."/>
      <w:lvlJc w:val="left"/>
      <w:pPr>
        <w:ind w:left="928" w:hanging="360"/>
      </w:pPr>
      <w:rPr>
        <w:rFonts w:hint="default"/>
        <w:b w:val="0"/>
        <w:bCs w:val="0"/>
        <w:i w:val="0"/>
        <w:iCs w:val="0"/>
        <w:color w:val="auto"/>
      </w:rPr>
    </w:lvl>
    <w:lvl w:ilvl="2">
      <w:start w:val="1"/>
      <w:numFmt w:val="decimal"/>
      <w:lvlText w:val="%1.%2.%3."/>
      <w:lvlJc w:val="left"/>
      <w:pPr>
        <w:ind w:left="1854" w:hanging="720"/>
      </w:pPr>
      <w:rPr>
        <w:rFonts w:hint="default"/>
        <w:color w:val="auto"/>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11" w15:restartNumberingAfterBreak="0">
    <w:nsid w:val="1B9852B4"/>
    <w:multiLevelType w:val="multilevel"/>
    <w:tmpl w:val="258E2F12"/>
    <w:lvl w:ilvl="0">
      <w:start w:val="7"/>
      <w:numFmt w:val="decimal"/>
      <w:lvlText w:val="%1"/>
      <w:lvlJc w:val="left"/>
      <w:pPr>
        <w:ind w:left="360" w:hanging="360"/>
      </w:pPr>
      <w:rPr>
        <w:rFonts w:eastAsia="Arial" w:hint="default"/>
      </w:rPr>
    </w:lvl>
    <w:lvl w:ilvl="1">
      <w:start w:val="8"/>
      <w:numFmt w:val="decimal"/>
      <w:lvlText w:val="%1.%2"/>
      <w:lvlJc w:val="left"/>
      <w:pPr>
        <w:ind w:left="360" w:hanging="360"/>
      </w:pPr>
      <w:rPr>
        <w:rFonts w:eastAsia="Arial" w:hint="default"/>
      </w:rPr>
    </w:lvl>
    <w:lvl w:ilvl="2">
      <w:start w:val="1"/>
      <w:numFmt w:val="decimal"/>
      <w:lvlText w:val="%1.%2.%3"/>
      <w:lvlJc w:val="left"/>
      <w:pPr>
        <w:ind w:left="720" w:hanging="720"/>
      </w:pPr>
      <w:rPr>
        <w:rFonts w:eastAsia="Arial" w:hint="default"/>
      </w:rPr>
    </w:lvl>
    <w:lvl w:ilvl="3">
      <w:start w:val="1"/>
      <w:numFmt w:val="decimal"/>
      <w:lvlText w:val="%1.%2.%3.%4"/>
      <w:lvlJc w:val="left"/>
      <w:pPr>
        <w:ind w:left="720" w:hanging="720"/>
      </w:pPr>
      <w:rPr>
        <w:rFonts w:eastAsia="Arial" w:hint="default"/>
      </w:rPr>
    </w:lvl>
    <w:lvl w:ilvl="4">
      <w:start w:val="1"/>
      <w:numFmt w:val="decimal"/>
      <w:lvlText w:val="%1.%2.%3.%4.%5"/>
      <w:lvlJc w:val="left"/>
      <w:pPr>
        <w:ind w:left="1080" w:hanging="1080"/>
      </w:pPr>
      <w:rPr>
        <w:rFonts w:eastAsia="Arial" w:hint="default"/>
      </w:rPr>
    </w:lvl>
    <w:lvl w:ilvl="5">
      <w:start w:val="1"/>
      <w:numFmt w:val="decimal"/>
      <w:lvlText w:val="%1.%2.%3.%4.%5.%6"/>
      <w:lvlJc w:val="left"/>
      <w:pPr>
        <w:ind w:left="1080" w:hanging="1080"/>
      </w:pPr>
      <w:rPr>
        <w:rFonts w:eastAsia="Arial" w:hint="default"/>
      </w:rPr>
    </w:lvl>
    <w:lvl w:ilvl="6">
      <w:start w:val="1"/>
      <w:numFmt w:val="decimal"/>
      <w:lvlText w:val="%1.%2.%3.%4.%5.%6.%7"/>
      <w:lvlJc w:val="left"/>
      <w:pPr>
        <w:ind w:left="1080" w:hanging="1080"/>
      </w:pPr>
      <w:rPr>
        <w:rFonts w:eastAsia="Arial" w:hint="default"/>
      </w:rPr>
    </w:lvl>
    <w:lvl w:ilvl="7">
      <w:start w:val="1"/>
      <w:numFmt w:val="decimal"/>
      <w:lvlText w:val="%1.%2.%3.%4.%5.%6.%7.%8"/>
      <w:lvlJc w:val="left"/>
      <w:pPr>
        <w:ind w:left="1440" w:hanging="1440"/>
      </w:pPr>
      <w:rPr>
        <w:rFonts w:eastAsia="Arial" w:hint="default"/>
      </w:rPr>
    </w:lvl>
    <w:lvl w:ilvl="8">
      <w:start w:val="1"/>
      <w:numFmt w:val="decimal"/>
      <w:lvlText w:val="%1.%2.%3.%4.%5.%6.%7.%8.%9"/>
      <w:lvlJc w:val="left"/>
      <w:pPr>
        <w:ind w:left="1440" w:hanging="1440"/>
      </w:pPr>
      <w:rPr>
        <w:rFonts w:eastAsia="Arial" w:hint="default"/>
      </w:rPr>
    </w:lvl>
  </w:abstractNum>
  <w:abstractNum w:abstractNumId="12" w15:restartNumberingAfterBreak="0">
    <w:nsid w:val="1DC710FD"/>
    <w:multiLevelType w:val="multilevel"/>
    <w:tmpl w:val="CC603B36"/>
    <w:lvl w:ilvl="0">
      <w:start w:val="19"/>
      <w:numFmt w:val="decimal"/>
      <w:lvlText w:val="%1."/>
      <w:lvlJc w:val="left"/>
      <w:pPr>
        <w:ind w:left="435" w:hanging="435"/>
      </w:pPr>
      <w:rPr>
        <w:rFonts w:hint="default"/>
        <w:b w:val="0"/>
        <w:bCs w:val="0"/>
      </w:rPr>
    </w:lvl>
    <w:lvl w:ilvl="1">
      <w:start w:val="1"/>
      <w:numFmt w:val="decimal"/>
      <w:lvlText w:val="%1.%2."/>
      <w:lvlJc w:val="left"/>
      <w:pPr>
        <w:ind w:left="1002" w:hanging="435"/>
      </w:pPr>
      <w:rPr>
        <w:rFonts w:hint="default"/>
      </w:rPr>
    </w:lvl>
    <w:lvl w:ilvl="2">
      <w:start w:val="1"/>
      <w:numFmt w:val="decimal"/>
      <w:lvlText w:val="%1.%2.%3."/>
      <w:lvlJc w:val="left"/>
      <w:pPr>
        <w:ind w:left="1854" w:hanging="720"/>
      </w:pPr>
      <w:rPr>
        <w:rFonts w:hint="default"/>
        <w:color w:val="auto"/>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13" w15:restartNumberingAfterBreak="0">
    <w:nsid w:val="1F374B7D"/>
    <w:multiLevelType w:val="hybridMultilevel"/>
    <w:tmpl w:val="431031BC"/>
    <w:lvl w:ilvl="0" w:tplc="60F62E82">
      <w:start w:val="1"/>
      <w:numFmt w:val="decimal"/>
      <w:lvlText w:val="%1."/>
      <w:lvlJc w:val="left"/>
      <w:pPr>
        <w:ind w:left="720" w:hanging="360"/>
      </w:pPr>
      <w:rPr>
        <w:rFonts w:hint="default"/>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4" w15:restartNumberingAfterBreak="0">
    <w:nsid w:val="219F126E"/>
    <w:multiLevelType w:val="hybridMultilevel"/>
    <w:tmpl w:val="3A80A4DC"/>
    <w:lvl w:ilvl="0" w:tplc="04270017">
      <w:start w:val="1"/>
      <w:numFmt w:val="lowerLetter"/>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5" w15:restartNumberingAfterBreak="0">
    <w:nsid w:val="228C1624"/>
    <w:multiLevelType w:val="hybridMultilevel"/>
    <w:tmpl w:val="4852BFB6"/>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6" w15:restartNumberingAfterBreak="0">
    <w:nsid w:val="297C278D"/>
    <w:multiLevelType w:val="multilevel"/>
    <w:tmpl w:val="CB8AF0F6"/>
    <w:lvl w:ilvl="0">
      <w:start w:val="3"/>
      <w:numFmt w:val="decimal"/>
      <w:lvlText w:val="%1."/>
      <w:lvlJc w:val="left"/>
      <w:pPr>
        <w:ind w:left="360" w:hanging="360"/>
      </w:pPr>
      <w:rPr>
        <w:rFonts w:hint="default"/>
      </w:rPr>
    </w:lvl>
    <w:lvl w:ilvl="1">
      <w:start w:val="1"/>
      <w:numFmt w:val="decimal"/>
      <w:lvlText w:val="%1.%2."/>
      <w:lvlJc w:val="left"/>
      <w:pPr>
        <w:ind w:left="1778" w:hanging="360"/>
      </w:pPr>
      <w:rPr>
        <w:rFonts w:hint="default"/>
        <w:b/>
        <w:bCs/>
        <w:i w:val="0"/>
        <w:iCs w:val="0"/>
        <w:color w:val="auto"/>
      </w:rPr>
    </w:lvl>
    <w:lvl w:ilvl="2">
      <w:start w:val="1"/>
      <w:numFmt w:val="decimal"/>
      <w:lvlText w:val="%1.%2.%3."/>
      <w:lvlJc w:val="left"/>
      <w:pPr>
        <w:ind w:left="3556" w:hanging="720"/>
      </w:pPr>
      <w:rPr>
        <w:rFonts w:hint="default"/>
      </w:rPr>
    </w:lvl>
    <w:lvl w:ilvl="3">
      <w:start w:val="1"/>
      <w:numFmt w:val="decimal"/>
      <w:lvlText w:val="%1.%2.%3.%4."/>
      <w:lvlJc w:val="left"/>
      <w:pPr>
        <w:ind w:left="4974" w:hanging="720"/>
      </w:pPr>
      <w:rPr>
        <w:rFonts w:hint="default"/>
      </w:rPr>
    </w:lvl>
    <w:lvl w:ilvl="4">
      <w:start w:val="1"/>
      <w:numFmt w:val="decimal"/>
      <w:lvlText w:val="%1.%2.%3.%4.%5."/>
      <w:lvlJc w:val="left"/>
      <w:pPr>
        <w:ind w:left="6752" w:hanging="1080"/>
      </w:pPr>
      <w:rPr>
        <w:rFonts w:hint="default"/>
      </w:rPr>
    </w:lvl>
    <w:lvl w:ilvl="5">
      <w:start w:val="1"/>
      <w:numFmt w:val="decimal"/>
      <w:lvlText w:val="%1.%2.%3.%4.%5.%6."/>
      <w:lvlJc w:val="left"/>
      <w:pPr>
        <w:ind w:left="8170" w:hanging="108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366" w:hanging="1440"/>
      </w:pPr>
      <w:rPr>
        <w:rFonts w:hint="default"/>
      </w:rPr>
    </w:lvl>
    <w:lvl w:ilvl="8">
      <w:start w:val="1"/>
      <w:numFmt w:val="decimal"/>
      <w:lvlText w:val="%1.%2.%3.%4.%5.%6.%7.%8.%9."/>
      <w:lvlJc w:val="left"/>
      <w:pPr>
        <w:ind w:left="13144" w:hanging="1800"/>
      </w:pPr>
      <w:rPr>
        <w:rFonts w:hint="default"/>
      </w:rPr>
    </w:lvl>
  </w:abstractNum>
  <w:abstractNum w:abstractNumId="17" w15:restartNumberingAfterBreak="0">
    <w:nsid w:val="2C14358A"/>
    <w:multiLevelType w:val="multilevel"/>
    <w:tmpl w:val="6D9A2BC4"/>
    <w:lvl w:ilvl="0">
      <w:start w:val="4"/>
      <w:numFmt w:val="decimal"/>
      <w:lvlText w:val="%1."/>
      <w:lvlJc w:val="left"/>
      <w:pPr>
        <w:ind w:left="360" w:hanging="360"/>
      </w:pPr>
      <w:rPr>
        <w:rFonts w:hint="default"/>
        <w:i w:val="0"/>
        <w:color w:val="auto"/>
      </w:rPr>
    </w:lvl>
    <w:lvl w:ilvl="1">
      <w:start w:val="1"/>
      <w:numFmt w:val="decimal"/>
      <w:lvlText w:val="%1.%2."/>
      <w:lvlJc w:val="left"/>
      <w:pPr>
        <w:ind w:left="360" w:hanging="360"/>
      </w:pPr>
      <w:rPr>
        <w:rFonts w:hint="default"/>
        <w:i w:val="0"/>
        <w:color w:val="auto"/>
      </w:rPr>
    </w:lvl>
    <w:lvl w:ilvl="2">
      <w:start w:val="1"/>
      <w:numFmt w:val="decimalZero"/>
      <w:lvlText w:val="%1.%2.%3."/>
      <w:lvlJc w:val="left"/>
      <w:pPr>
        <w:ind w:left="720" w:hanging="720"/>
      </w:pPr>
      <w:rPr>
        <w:rFonts w:hint="default"/>
        <w:i w:val="0"/>
        <w:color w:val="auto"/>
      </w:rPr>
    </w:lvl>
    <w:lvl w:ilvl="3">
      <w:start w:val="1"/>
      <w:numFmt w:val="decimal"/>
      <w:lvlText w:val="%1.%2.%3.%4."/>
      <w:lvlJc w:val="left"/>
      <w:pPr>
        <w:ind w:left="720" w:hanging="720"/>
      </w:pPr>
      <w:rPr>
        <w:rFonts w:hint="default"/>
        <w:i w:val="0"/>
        <w:color w:val="auto"/>
      </w:rPr>
    </w:lvl>
    <w:lvl w:ilvl="4">
      <w:start w:val="1"/>
      <w:numFmt w:val="decimal"/>
      <w:lvlText w:val="%1.%2.%3.%4.%5."/>
      <w:lvlJc w:val="left"/>
      <w:pPr>
        <w:ind w:left="1080" w:hanging="1080"/>
      </w:pPr>
      <w:rPr>
        <w:rFonts w:hint="default"/>
        <w:i w:val="0"/>
        <w:color w:val="auto"/>
      </w:rPr>
    </w:lvl>
    <w:lvl w:ilvl="5">
      <w:start w:val="1"/>
      <w:numFmt w:val="decimal"/>
      <w:lvlText w:val="%1.%2.%3.%4.%5.%6."/>
      <w:lvlJc w:val="left"/>
      <w:pPr>
        <w:ind w:left="1080" w:hanging="1080"/>
      </w:pPr>
      <w:rPr>
        <w:rFonts w:hint="default"/>
        <w:i w:val="0"/>
        <w:color w:val="auto"/>
      </w:rPr>
    </w:lvl>
    <w:lvl w:ilvl="6">
      <w:start w:val="1"/>
      <w:numFmt w:val="decimal"/>
      <w:lvlText w:val="%1.%2.%3.%4.%5.%6.%7."/>
      <w:lvlJc w:val="left"/>
      <w:pPr>
        <w:ind w:left="1440" w:hanging="1440"/>
      </w:pPr>
      <w:rPr>
        <w:rFonts w:hint="default"/>
        <w:i w:val="0"/>
        <w:color w:val="auto"/>
      </w:rPr>
    </w:lvl>
    <w:lvl w:ilvl="7">
      <w:start w:val="1"/>
      <w:numFmt w:val="decimal"/>
      <w:lvlText w:val="%1.%2.%3.%4.%5.%6.%7.%8."/>
      <w:lvlJc w:val="left"/>
      <w:pPr>
        <w:ind w:left="1440" w:hanging="1440"/>
      </w:pPr>
      <w:rPr>
        <w:rFonts w:hint="default"/>
        <w:i w:val="0"/>
        <w:color w:val="auto"/>
      </w:rPr>
    </w:lvl>
    <w:lvl w:ilvl="8">
      <w:start w:val="1"/>
      <w:numFmt w:val="decimal"/>
      <w:lvlText w:val="%1.%2.%3.%4.%5.%6.%7.%8.%9."/>
      <w:lvlJc w:val="left"/>
      <w:pPr>
        <w:ind w:left="1440" w:hanging="1440"/>
      </w:pPr>
      <w:rPr>
        <w:rFonts w:hint="default"/>
        <w:i w:val="0"/>
        <w:color w:val="auto"/>
      </w:rPr>
    </w:lvl>
  </w:abstractNum>
  <w:abstractNum w:abstractNumId="18" w15:restartNumberingAfterBreak="0">
    <w:nsid w:val="2D5C4B9B"/>
    <w:multiLevelType w:val="multilevel"/>
    <w:tmpl w:val="7F5E9A04"/>
    <w:lvl w:ilvl="0">
      <w:start w:val="5"/>
      <w:numFmt w:val="decimal"/>
      <w:lvlText w:val="%1"/>
      <w:lvlJc w:val="left"/>
      <w:pPr>
        <w:ind w:left="430" w:hanging="430"/>
      </w:pPr>
      <w:rPr>
        <w:rFonts w:eastAsia="Calibri" w:hint="default"/>
        <w:color w:val="00B050"/>
      </w:rPr>
    </w:lvl>
    <w:lvl w:ilvl="1">
      <w:start w:val="2"/>
      <w:numFmt w:val="decimal"/>
      <w:lvlText w:val="%1.%2"/>
      <w:lvlJc w:val="left"/>
      <w:pPr>
        <w:ind w:left="430" w:hanging="430"/>
      </w:pPr>
      <w:rPr>
        <w:rFonts w:eastAsia="Calibri" w:hint="default"/>
        <w:color w:val="00B050"/>
      </w:rPr>
    </w:lvl>
    <w:lvl w:ilvl="2">
      <w:start w:val="1"/>
      <w:numFmt w:val="decimal"/>
      <w:lvlText w:val="%1.%2.%3"/>
      <w:lvlJc w:val="left"/>
      <w:pPr>
        <w:ind w:left="720" w:hanging="720"/>
      </w:pPr>
      <w:rPr>
        <w:rFonts w:eastAsia="Calibri" w:hint="default"/>
        <w:color w:val="00B050"/>
      </w:rPr>
    </w:lvl>
    <w:lvl w:ilvl="3">
      <w:start w:val="1"/>
      <w:numFmt w:val="decimal"/>
      <w:lvlText w:val="%1.%2.%3.%4"/>
      <w:lvlJc w:val="left"/>
      <w:pPr>
        <w:ind w:left="720" w:hanging="720"/>
      </w:pPr>
      <w:rPr>
        <w:rFonts w:eastAsia="Calibri" w:hint="default"/>
        <w:color w:val="00B050"/>
      </w:rPr>
    </w:lvl>
    <w:lvl w:ilvl="4">
      <w:start w:val="1"/>
      <w:numFmt w:val="decimal"/>
      <w:lvlText w:val="%1.%2.%3.%4.%5"/>
      <w:lvlJc w:val="left"/>
      <w:pPr>
        <w:ind w:left="1080" w:hanging="1080"/>
      </w:pPr>
      <w:rPr>
        <w:rFonts w:eastAsia="Calibri" w:hint="default"/>
        <w:color w:val="00B050"/>
      </w:rPr>
    </w:lvl>
    <w:lvl w:ilvl="5">
      <w:start w:val="1"/>
      <w:numFmt w:val="decimal"/>
      <w:lvlText w:val="%1.%2.%3.%4.%5.%6"/>
      <w:lvlJc w:val="left"/>
      <w:pPr>
        <w:ind w:left="1080" w:hanging="1080"/>
      </w:pPr>
      <w:rPr>
        <w:rFonts w:eastAsia="Calibri" w:hint="default"/>
        <w:color w:val="00B050"/>
      </w:rPr>
    </w:lvl>
    <w:lvl w:ilvl="6">
      <w:start w:val="1"/>
      <w:numFmt w:val="decimal"/>
      <w:lvlText w:val="%1.%2.%3.%4.%5.%6.%7"/>
      <w:lvlJc w:val="left"/>
      <w:pPr>
        <w:ind w:left="1080" w:hanging="1080"/>
      </w:pPr>
      <w:rPr>
        <w:rFonts w:eastAsia="Calibri" w:hint="default"/>
        <w:color w:val="00B050"/>
      </w:rPr>
    </w:lvl>
    <w:lvl w:ilvl="7">
      <w:start w:val="1"/>
      <w:numFmt w:val="decimal"/>
      <w:lvlText w:val="%1.%2.%3.%4.%5.%6.%7.%8"/>
      <w:lvlJc w:val="left"/>
      <w:pPr>
        <w:ind w:left="1440" w:hanging="1440"/>
      </w:pPr>
      <w:rPr>
        <w:rFonts w:eastAsia="Calibri" w:hint="default"/>
        <w:color w:val="00B050"/>
      </w:rPr>
    </w:lvl>
    <w:lvl w:ilvl="8">
      <w:start w:val="1"/>
      <w:numFmt w:val="decimal"/>
      <w:lvlText w:val="%1.%2.%3.%4.%5.%6.%7.%8.%9"/>
      <w:lvlJc w:val="left"/>
      <w:pPr>
        <w:ind w:left="1440" w:hanging="1440"/>
      </w:pPr>
      <w:rPr>
        <w:rFonts w:eastAsia="Calibri" w:hint="default"/>
        <w:color w:val="00B050"/>
      </w:rPr>
    </w:lvl>
  </w:abstractNum>
  <w:abstractNum w:abstractNumId="19"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33F5743F"/>
    <w:multiLevelType w:val="multilevel"/>
    <w:tmpl w:val="E3E08856"/>
    <w:lvl w:ilvl="0">
      <w:start w:val="1"/>
      <w:numFmt w:val="decimal"/>
      <w:lvlText w:val="%1."/>
      <w:lvlJc w:val="left"/>
      <w:pPr>
        <w:ind w:left="1080" w:hanging="720"/>
      </w:pPr>
      <w:rPr>
        <w:rFonts w:asciiTheme="minorHAnsi" w:hAnsiTheme="minorHAnsi" w:hint="default"/>
        <w:b w:val="0"/>
        <w:i w:val="0"/>
      </w:rPr>
    </w:lvl>
    <w:lvl w:ilvl="1">
      <w:start w:val="1"/>
      <w:numFmt w:val="decimal"/>
      <w:isLgl/>
      <w:lvlText w:val="%1.%2."/>
      <w:lvlJc w:val="left"/>
      <w:pPr>
        <w:ind w:left="720" w:hanging="360"/>
      </w:pPr>
      <w:rPr>
        <w:rFonts w:hint="default"/>
        <w:b w:val="0"/>
        <w:bCs w:val="0"/>
        <w:i w:val="0"/>
        <w:iCs w:val="0"/>
        <w:color w:val="auto"/>
      </w:rPr>
    </w:lvl>
    <w:lvl w:ilvl="2">
      <w:start w:val="1"/>
      <w:numFmt w:val="decimal"/>
      <w:isLgl/>
      <w:lvlText w:val="%1.%2.%3."/>
      <w:lvlJc w:val="left"/>
      <w:pPr>
        <w:ind w:left="1080" w:hanging="720"/>
      </w:pPr>
      <w:rPr>
        <w:rFonts w:hint="default"/>
        <w:color w:val="auto"/>
      </w:rPr>
    </w:lvl>
    <w:lvl w:ilvl="3">
      <w:start w:val="1"/>
      <w:numFmt w:val="decimal"/>
      <w:isLgl/>
      <w:lvlText w:val="%1.%2.%3.%4."/>
      <w:lvlJc w:val="left"/>
      <w:pPr>
        <w:ind w:left="1080" w:hanging="720"/>
      </w:pPr>
      <w:rPr>
        <w:rFonts w:hint="default"/>
        <w:color w:val="auto"/>
      </w:rPr>
    </w:lvl>
    <w:lvl w:ilvl="4">
      <w:start w:val="1"/>
      <w:numFmt w:val="decimal"/>
      <w:isLgl/>
      <w:lvlText w:val="%1.%2.%3.%4.%5."/>
      <w:lvlJc w:val="left"/>
      <w:pPr>
        <w:ind w:left="1440" w:hanging="1080"/>
      </w:pPr>
      <w:rPr>
        <w:rFonts w:hint="default"/>
        <w:color w:val="auto"/>
      </w:rPr>
    </w:lvl>
    <w:lvl w:ilvl="5">
      <w:start w:val="1"/>
      <w:numFmt w:val="decimal"/>
      <w:isLgl/>
      <w:lvlText w:val="%1.%2.%3.%4.%5.%6."/>
      <w:lvlJc w:val="left"/>
      <w:pPr>
        <w:ind w:left="1440" w:hanging="1080"/>
      </w:pPr>
      <w:rPr>
        <w:rFonts w:hint="default"/>
        <w:color w:val="auto"/>
      </w:rPr>
    </w:lvl>
    <w:lvl w:ilvl="6">
      <w:start w:val="1"/>
      <w:numFmt w:val="decimal"/>
      <w:isLgl/>
      <w:lvlText w:val="%1.%2.%3.%4.%5.%6.%7."/>
      <w:lvlJc w:val="left"/>
      <w:pPr>
        <w:ind w:left="1800" w:hanging="1440"/>
      </w:pPr>
      <w:rPr>
        <w:rFonts w:hint="default"/>
        <w:color w:val="auto"/>
      </w:rPr>
    </w:lvl>
    <w:lvl w:ilvl="7">
      <w:start w:val="1"/>
      <w:numFmt w:val="decimal"/>
      <w:isLgl/>
      <w:lvlText w:val="%1.%2.%3.%4.%5.%6.%7.%8."/>
      <w:lvlJc w:val="left"/>
      <w:pPr>
        <w:ind w:left="1800" w:hanging="1440"/>
      </w:pPr>
      <w:rPr>
        <w:rFonts w:hint="default"/>
        <w:color w:val="auto"/>
      </w:rPr>
    </w:lvl>
    <w:lvl w:ilvl="8">
      <w:start w:val="1"/>
      <w:numFmt w:val="decimal"/>
      <w:isLgl/>
      <w:lvlText w:val="%1.%2.%3.%4.%5.%6.%7.%8.%9."/>
      <w:lvlJc w:val="left"/>
      <w:pPr>
        <w:ind w:left="1800" w:hanging="1440"/>
      </w:pPr>
      <w:rPr>
        <w:rFonts w:hint="default"/>
        <w:color w:val="auto"/>
      </w:rPr>
    </w:lvl>
  </w:abstractNum>
  <w:abstractNum w:abstractNumId="21" w15:restartNumberingAfterBreak="0">
    <w:nsid w:val="35E66DA8"/>
    <w:multiLevelType w:val="multilevel"/>
    <w:tmpl w:val="065C609C"/>
    <w:lvl w:ilvl="0">
      <w:start w:val="10"/>
      <w:numFmt w:val="decimal"/>
      <w:lvlText w:val="%1."/>
      <w:lvlJc w:val="left"/>
      <w:pPr>
        <w:ind w:left="430" w:hanging="430"/>
      </w:pPr>
      <w:rPr>
        <w:rFonts w:hint="default"/>
      </w:rPr>
    </w:lvl>
    <w:lvl w:ilvl="1">
      <w:start w:val="1"/>
      <w:numFmt w:val="decimal"/>
      <w:lvlText w:val="%1.%2."/>
      <w:lvlJc w:val="left"/>
      <w:pPr>
        <w:ind w:left="430" w:hanging="43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2" w15:restartNumberingAfterBreak="0">
    <w:nsid w:val="384F5BB5"/>
    <w:multiLevelType w:val="multilevel"/>
    <w:tmpl w:val="73BC64EC"/>
    <w:lvl w:ilvl="0">
      <w:start w:val="7"/>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3" w15:restartNumberingAfterBreak="0">
    <w:nsid w:val="3B987E2B"/>
    <w:multiLevelType w:val="multilevel"/>
    <w:tmpl w:val="E01C5490"/>
    <w:lvl w:ilvl="0">
      <w:start w:val="4"/>
      <w:numFmt w:val="decimal"/>
      <w:lvlText w:val="%1."/>
      <w:lvlJc w:val="left"/>
      <w:pPr>
        <w:ind w:left="360" w:hanging="360"/>
      </w:pPr>
      <w:rPr>
        <w:rFonts w:hint="default"/>
        <w:b w:val="0"/>
        <w:bCs/>
      </w:rPr>
    </w:lvl>
    <w:lvl w:ilvl="1">
      <w:start w:val="1"/>
      <w:numFmt w:val="decimal"/>
      <w:lvlText w:val="%1.%2."/>
      <w:lvlJc w:val="left"/>
      <w:pPr>
        <w:ind w:left="786" w:hanging="360"/>
      </w:pPr>
      <w:rPr>
        <w:rFonts w:asciiTheme="minorHAnsi" w:hAnsiTheme="minorHAnsi" w:cstheme="minorHAnsi" w:hint="default"/>
        <w:color w:val="auto"/>
        <w:sz w:val="21"/>
        <w:szCs w:val="21"/>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24" w15:restartNumberingAfterBreak="0">
    <w:nsid w:val="3BCD74EE"/>
    <w:multiLevelType w:val="multilevel"/>
    <w:tmpl w:val="5BCE569C"/>
    <w:lvl w:ilvl="0">
      <w:start w:val="1"/>
      <w:numFmt w:val="decimal"/>
      <w:lvlText w:val="%1."/>
      <w:lvlJc w:val="left"/>
      <w:pPr>
        <w:ind w:left="1080" w:hanging="720"/>
      </w:pPr>
      <w:rPr>
        <w:rFonts w:asciiTheme="minorHAnsi" w:hAnsiTheme="minorHAnsi" w:hint="default"/>
        <w:b/>
        <w:bCs w:val="0"/>
        <w:i w:val="0"/>
      </w:rPr>
    </w:lvl>
    <w:lvl w:ilvl="1">
      <w:start w:val="1"/>
      <w:numFmt w:val="decimal"/>
      <w:isLgl/>
      <w:lvlText w:val="%1.%2."/>
      <w:lvlJc w:val="left"/>
      <w:pPr>
        <w:ind w:left="720" w:hanging="360"/>
      </w:pPr>
      <w:rPr>
        <w:rFonts w:hint="default"/>
        <w:b w:val="0"/>
        <w:bCs w:val="0"/>
        <w:i w:val="0"/>
        <w:iCs w:val="0"/>
        <w:color w:val="auto"/>
      </w:rPr>
    </w:lvl>
    <w:lvl w:ilvl="2">
      <w:start w:val="1"/>
      <w:numFmt w:val="decimal"/>
      <w:isLgl/>
      <w:lvlText w:val="%1.%2.%3."/>
      <w:lvlJc w:val="left"/>
      <w:pPr>
        <w:ind w:left="1080" w:hanging="720"/>
      </w:pPr>
      <w:rPr>
        <w:rFonts w:hint="default"/>
        <w:color w:val="auto"/>
      </w:rPr>
    </w:lvl>
    <w:lvl w:ilvl="3">
      <w:start w:val="1"/>
      <w:numFmt w:val="decimal"/>
      <w:isLgl/>
      <w:lvlText w:val="%1.%2.%3.%4."/>
      <w:lvlJc w:val="left"/>
      <w:pPr>
        <w:ind w:left="1080" w:hanging="720"/>
      </w:pPr>
      <w:rPr>
        <w:rFonts w:hint="default"/>
        <w:color w:val="auto"/>
      </w:rPr>
    </w:lvl>
    <w:lvl w:ilvl="4">
      <w:start w:val="1"/>
      <w:numFmt w:val="decimal"/>
      <w:isLgl/>
      <w:lvlText w:val="%1.%2.%3.%4.%5."/>
      <w:lvlJc w:val="left"/>
      <w:pPr>
        <w:ind w:left="1440" w:hanging="1080"/>
      </w:pPr>
      <w:rPr>
        <w:rFonts w:hint="default"/>
        <w:color w:val="auto"/>
      </w:rPr>
    </w:lvl>
    <w:lvl w:ilvl="5">
      <w:start w:val="1"/>
      <w:numFmt w:val="decimal"/>
      <w:isLgl/>
      <w:lvlText w:val="%1.%2.%3.%4.%5.%6."/>
      <w:lvlJc w:val="left"/>
      <w:pPr>
        <w:ind w:left="1440" w:hanging="1080"/>
      </w:pPr>
      <w:rPr>
        <w:rFonts w:hint="default"/>
        <w:color w:val="auto"/>
      </w:rPr>
    </w:lvl>
    <w:lvl w:ilvl="6">
      <w:start w:val="1"/>
      <w:numFmt w:val="decimal"/>
      <w:isLgl/>
      <w:lvlText w:val="%1.%2.%3.%4.%5.%6.%7."/>
      <w:lvlJc w:val="left"/>
      <w:pPr>
        <w:ind w:left="1800" w:hanging="1440"/>
      </w:pPr>
      <w:rPr>
        <w:rFonts w:hint="default"/>
        <w:color w:val="auto"/>
      </w:rPr>
    </w:lvl>
    <w:lvl w:ilvl="7">
      <w:start w:val="1"/>
      <w:numFmt w:val="decimal"/>
      <w:isLgl/>
      <w:lvlText w:val="%1.%2.%3.%4.%5.%6.%7.%8."/>
      <w:lvlJc w:val="left"/>
      <w:pPr>
        <w:ind w:left="1800" w:hanging="1440"/>
      </w:pPr>
      <w:rPr>
        <w:rFonts w:hint="default"/>
        <w:color w:val="auto"/>
      </w:rPr>
    </w:lvl>
    <w:lvl w:ilvl="8">
      <w:start w:val="1"/>
      <w:numFmt w:val="decimal"/>
      <w:isLgl/>
      <w:lvlText w:val="%1.%2.%3.%4.%5.%6.%7.%8.%9."/>
      <w:lvlJc w:val="left"/>
      <w:pPr>
        <w:ind w:left="1800" w:hanging="1440"/>
      </w:pPr>
      <w:rPr>
        <w:rFonts w:hint="default"/>
        <w:color w:val="auto"/>
      </w:rPr>
    </w:lvl>
  </w:abstractNum>
  <w:abstractNum w:abstractNumId="25" w15:restartNumberingAfterBreak="0">
    <w:nsid w:val="3BFA1AAA"/>
    <w:multiLevelType w:val="hybridMultilevel"/>
    <w:tmpl w:val="262CBDB6"/>
    <w:lvl w:ilvl="0" w:tplc="C3960586">
      <w:start w:val="1"/>
      <w:numFmt w:val="decimal"/>
      <w:lvlText w:val="%1)"/>
      <w:lvlJc w:val="left"/>
      <w:pPr>
        <w:ind w:left="752" w:hanging="360"/>
      </w:pPr>
      <w:rPr>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3D313937"/>
    <w:multiLevelType w:val="multilevel"/>
    <w:tmpl w:val="426EF14C"/>
    <w:lvl w:ilvl="0">
      <w:start w:val="1"/>
      <w:numFmt w:val="decimal"/>
      <w:lvlText w:val="%1."/>
      <w:lvlJc w:val="left"/>
      <w:pPr>
        <w:ind w:left="720" w:hanging="360"/>
      </w:pPr>
      <w:rPr>
        <w:b/>
        <w:color w:val="auto"/>
      </w:rPr>
    </w:lvl>
    <w:lvl w:ilvl="1">
      <w:start w:val="1"/>
      <w:numFmt w:val="decimal"/>
      <w:isLgl/>
      <w:lvlText w:val="%1.%2."/>
      <w:lvlJc w:val="left"/>
      <w:pPr>
        <w:ind w:left="720" w:hanging="360"/>
      </w:pPr>
      <w:rPr>
        <w:b/>
        <w:i w:val="0"/>
        <w:sz w:val="24"/>
        <w:szCs w:val="24"/>
      </w:r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27" w15:restartNumberingAfterBreak="0">
    <w:nsid w:val="3F7C43D8"/>
    <w:multiLevelType w:val="multilevel"/>
    <w:tmpl w:val="B6B6E3BA"/>
    <w:lvl w:ilvl="0">
      <w:start w:val="10"/>
      <w:numFmt w:val="decimal"/>
      <w:lvlText w:val="%1."/>
      <w:lvlJc w:val="left"/>
      <w:pPr>
        <w:ind w:left="430" w:hanging="430"/>
      </w:pPr>
      <w:rPr>
        <w:rFonts w:hint="default"/>
        <w:b w:val="0"/>
        <w:bCs w:val="0"/>
      </w:rPr>
    </w:lvl>
    <w:lvl w:ilvl="1">
      <w:start w:val="1"/>
      <w:numFmt w:val="decimal"/>
      <w:lvlText w:val="%1.%2."/>
      <w:lvlJc w:val="left"/>
      <w:pPr>
        <w:ind w:left="430" w:hanging="43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8" w15:restartNumberingAfterBreak="0">
    <w:nsid w:val="446B7938"/>
    <w:multiLevelType w:val="multilevel"/>
    <w:tmpl w:val="9E5CAD00"/>
    <w:lvl w:ilvl="0">
      <w:start w:val="4"/>
      <w:numFmt w:val="decimal"/>
      <w:lvlText w:val="%1."/>
      <w:lvlJc w:val="left"/>
      <w:pPr>
        <w:ind w:left="1080" w:hanging="720"/>
      </w:pPr>
      <w:rPr>
        <w:rFonts w:asciiTheme="minorHAnsi" w:hAnsiTheme="minorHAnsi" w:hint="default"/>
        <w:b w:val="0"/>
        <w:i w:val="0"/>
      </w:rPr>
    </w:lvl>
    <w:lvl w:ilvl="1">
      <w:start w:val="4"/>
      <w:numFmt w:val="decimal"/>
      <w:isLgl/>
      <w:lvlText w:val="%1.%2."/>
      <w:lvlJc w:val="left"/>
      <w:pPr>
        <w:ind w:left="720" w:hanging="360"/>
      </w:pPr>
      <w:rPr>
        <w:rFonts w:hint="default"/>
        <w:b w:val="0"/>
        <w:bCs w:val="0"/>
        <w:i w:val="0"/>
        <w:iCs w:val="0"/>
        <w:color w:val="auto"/>
      </w:rPr>
    </w:lvl>
    <w:lvl w:ilvl="2">
      <w:start w:val="1"/>
      <w:numFmt w:val="decimal"/>
      <w:isLgl/>
      <w:lvlText w:val="%1.%2.%3."/>
      <w:lvlJc w:val="left"/>
      <w:pPr>
        <w:ind w:left="1080" w:hanging="720"/>
      </w:pPr>
      <w:rPr>
        <w:rFonts w:hint="default"/>
        <w:color w:val="auto"/>
      </w:rPr>
    </w:lvl>
    <w:lvl w:ilvl="3">
      <w:start w:val="1"/>
      <w:numFmt w:val="decimal"/>
      <w:isLgl/>
      <w:lvlText w:val="%1.%2.%3.%4."/>
      <w:lvlJc w:val="left"/>
      <w:pPr>
        <w:ind w:left="1080" w:hanging="720"/>
      </w:pPr>
      <w:rPr>
        <w:rFonts w:hint="default"/>
        <w:color w:val="auto"/>
      </w:rPr>
    </w:lvl>
    <w:lvl w:ilvl="4">
      <w:start w:val="1"/>
      <w:numFmt w:val="decimal"/>
      <w:isLgl/>
      <w:lvlText w:val="%1.%2.%3.%4.%5."/>
      <w:lvlJc w:val="left"/>
      <w:pPr>
        <w:ind w:left="1440" w:hanging="1080"/>
      </w:pPr>
      <w:rPr>
        <w:rFonts w:hint="default"/>
        <w:color w:val="auto"/>
      </w:rPr>
    </w:lvl>
    <w:lvl w:ilvl="5">
      <w:start w:val="1"/>
      <w:numFmt w:val="decimal"/>
      <w:isLgl/>
      <w:lvlText w:val="%1.%2.%3.%4.%5.%6."/>
      <w:lvlJc w:val="left"/>
      <w:pPr>
        <w:ind w:left="1440" w:hanging="1080"/>
      </w:pPr>
      <w:rPr>
        <w:rFonts w:hint="default"/>
        <w:color w:val="auto"/>
      </w:rPr>
    </w:lvl>
    <w:lvl w:ilvl="6">
      <w:start w:val="1"/>
      <w:numFmt w:val="decimal"/>
      <w:isLgl/>
      <w:lvlText w:val="%1.%2.%3.%4.%5.%6.%7."/>
      <w:lvlJc w:val="left"/>
      <w:pPr>
        <w:ind w:left="1800" w:hanging="1440"/>
      </w:pPr>
      <w:rPr>
        <w:rFonts w:hint="default"/>
        <w:color w:val="auto"/>
      </w:rPr>
    </w:lvl>
    <w:lvl w:ilvl="7">
      <w:start w:val="1"/>
      <w:numFmt w:val="decimal"/>
      <w:isLgl/>
      <w:lvlText w:val="%1.%2.%3.%4.%5.%6.%7.%8."/>
      <w:lvlJc w:val="left"/>
      <w:pPr>
        <w:ind w:left="1800" w:hanging="1440"/>
      </w:pPr>
      <w:rPr>
        <w:rFonts w:hint="default"/>
        <w:color w:val="auto"/>
      </w:rPr>
    </w:lvl>
    <w:lvl w:ilvl="8">
      <w:start w:val="1"/>
      <w:numFmt w:val="decimal"/>
      <w:isLgl/>
      <w:lvlText w:val="%1.%2.%3.%4.%5.%6.%7.%8.%9."/>
      <w:lvlJc w:val="left"/>
      <w:pPr>
        <w:ind w:left="1800" w:hanging="1440"/>
      </w:pPr>
      <w:rPr>
        <w:rFonts w:hint="default"/>
        <w:color w:val="auto"/>
      </w:rPr>
    </w:lvl>
  </w:abstractNum>
  <w:abstractNum w:abstractNumId="29" w15:restartNumberingAfterBreak="0">
    <w:nsid w:val="47431A66"/>
    <w:multiLevelType w:val="multilevel"/>
    <w:tmpl w:val="D0DABD54"/>
    <w:lvl w:ilvl="0">
      <w:start w:val="3"/>
      <w:numFmt w:val="decimal"/>
      <w:lvlText w:val="%1."/>
      <w:lvlJc w:val="left"/>
      <w:pPr>
        <w:ind w:left="360" w:hanging="360"/>
      </w:pPr>
      <w:rPr>
        <w:rFonts w:hint="default"/>
        <w:b/>
        <w:color w:val="000000" w:themeColor="text1"/>
      </w:rPr>
    </w:lvl>
    <w:lvl w:ilvl="1">
      <w:start w:val="1"/>
      <w:numFmt w:val="decimal"/>
      <w:lvlText w:val="%1.%2."/>
      <w:lvlJc w:val="left"/>
      <w:pPr>
        <w:ind w:left="360" w:hanging="360"/>
      </w:pPr>
      <w:rPr>
        <w:rFonts w:ascii="Arial" w:hAnsi="Arial" w:cs="Arial" w:hint="default"/>
        <w:b w:val="0"/>
        <w:bCs/>
        <w:color w:val="000000" w:themeColor="text1"/>
      </w:rPr>
    </w:lvl>
    <w:lvl w:ilvl="2">
      <w:start w:val="1"/>
      <w:numFmt w:val="decimal"/>
      <w:lvlText w:val="%1.%2.%3."/>
      <w:lvlJc w:val="left"/>
      <w:pPr>
        <w:ind w:left="720" w:hanging="720"/>
      </w:pPr>
      <w:rPr>
        <w:rFonts w:hint="default"/>
        <w:b w:val="0"/>
        <w:bCs w:val="0"/>
        <w:color w:val="000000" w:themeColor="text1"/>
      </w:rPr>
    </w:lvl>
    <w:lvl w:ilvl="3">
      <w:start w:val="1"/>
      <w:numFmt w:val="decimal"/>
      <w:lvlText w:val="%1.%2.%3.%4."/>
      <w:lvlJc w:val="left"/>
      <w:pPr>
        <w:ind w:left="720" w:hanging="720"/>
      </w:pPr>
      <w:rPr>
        <w:rFonts w:hint="default"/>
        <w:b/>
        <w:color w:val="000000" w:themeColor="text1"/>
      </w:rPr>
    </w:lvl>
    <w:lvl w:ilvl="4">
      <w:start w:val="1"/>
      <w:numFmt w:val="decimal"/>
      <w:lvlText w:val="%1.%2.%3.%4.%5."/>
      <w:lvlJc w:val="left"/>
      <w:pPr>
        <w:ind w:left="1080" w:hanging="1080"/>
      </w:pPr>
      <w:rPr>
        <w:rFonts w:hint="default"/>
        <w:b/>
        <w:color w:val="000000" w:themeColor="text1"/>
      </w:rPr>
    </w:lvl>
    <w:lvl w:ilvl="5">
      <w:start w:val="1"/>
      <w:numFmt w:val="decimal"/>
      <w:lvlText w:val="%1.%2.%3.%4.%5.%6."/>
      <w:lvlJc w:val="left"/>
      <w:pPr>
        <w:ind w:left="1080" w:hanging="1080"/>
      </w:pPr>
      <w:rPr>
        <w:rFonts w:hint="default"/>
        <w:b/>
        <w:color w:val="000000" w:themeColor="text1"/>
      </w:rPr>
    </w:lvl>
    <w:lvl w:ilvl="6">
      <w:start w:val="1"/>
      <w:numFmt w:val="decimal"/>
      <w:lvlText w:val="%1.%2.%3.%4.%5.%6.%7."/>
      <w:lvlJc w:val="left"/>
      <w:pPr>
        <w:ind w:left="1440" w:hanging="1440"/>
      </w:pPr>
      <w:rPr>
        <w:rFonts w:hint="default"/>
        <w:b/>
        <w:color w:val="000000" w:themeColor="text1"/>
      </w:rPr>
    </w:lvl>
    <w:lvl w:ilvl="7">
      <w:start w:val="1"/>
      <w:numFmt w:val="decimal"/>
      <w:lvlText w:val="%1.%2.%3.%4.%5.%6.%7.%8."/>
      <w:lvlJc w:val="left"/>
      <w:pPr>
        <w:ind w:left="1440" w:hanging="1440"/>
      </w:pPr>
      <w:rPr>
        <w:rFonts w:hint="default"/>
        <w:b/>
        <w:color w:val="000000" w:themeColor="text1"/>
      </w:rPr>
    </w:lvl>
    <w:lvl w:ilvl="8">
      <w:start w:val="1"/>
      <w:numFmt w:val="decimal"/>
      <w:lvlText w:val="%1.%2.%3.%4.%5.%6.%7.%8.%9."/>
      <w:lvlJc w:val="left"/>
      <w:pPr>
        <w:ind w:left="1800" w:hanging="1800"/>
      </w:pPr>
      <w:rPr>
        <w:rFonts w:hint="default"/>
        <w:b/>
        <w:color w:val="000000" w:themeColor="text1"/>
      </w:rPr>
    </w:lvl>
  </w:abstractNum>
  <w:abstractNum w:abstractNumId="30"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1" w15:restartNumberingAfterBreak="0">
    <w:nsid w:val="4C24349F"/>
    <w:multiLevelType w:val="multilevel"/>
    <w:tmpl w:val="1396C7B2"/>
    <w:lvl w:ilvl="0">
      <w:start w:val="2"/>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2" w15:restartNumberingAfterBreak="0">
    <w:nsid w:val="4E6A0544"/>
    <w:multiLevelType w:val="multilevel"/>
    <w:tmpl w:val="D8084500"/>
    <w:lvl w:ilvl="0">
      <w:start w:val="2"/>
      <w:numFmt w:val="decimal"/>
      <w:lvlText w:val="%1."/>
      <w:lvlJc w:val="left"/>
      <w:pPr>
        <w:ind w:left="1080" w:hanging="720"/>
      </w:pPr>
      <w:rPr>
        <w:rFonts w:asciiTheme="minorHAnsi" w:hAnsiTheme="minorHAnsi" w:hint="default"/>
        <w:b/>
        <w:bCs w:val="0"/>
        <w:i w:val="0"/>
      </w:rPr>
    </w:lvl>
    <w:lvl w:ilvl="1">
      <w:start w:val="4"/>
      <w:numFmt w:val="decimal"/>
      <w:isLgl/>
      <w:lvlText w:val="%1.%2."/>
      <w:lvlJc w:val="left"/>
      <w:pPr>
        <w:ind w:left="720" w:hanging="360"/>
      </w:pPr>
      <w:rPr>
        <w:rFonts w:hint="default"/>
        <w:b w:val="0"/>
        <w:bCs w:val="0"/>
        <w:i w:val="0"/>
        <w:iCs w:val="0"/>
        <w:color w:val="auto"/>
      </w:rPr>
    </w:lvl>
    <w:lvl w:ilvl="2">
      <w:start w:val="1"/>
      <w:numFmt w:val="decimal"/>
      <w:isLgl/>
      <w:lvlText w:val="%1.%2.%3."/>
      <w:lvlJc w:val="left"/>
      <w:pPr>
        <w:ind w:left="1080" w:hanging="720"/>
      </w:pPr>
      <w:rPr>
        <w:rFonts w:hint="default"/>
        <w:color w:val="auto"/>
      </w:rPr>
    </w:lvl>
    <w:lvl w:ilvl="3">
      <w:start w:val="1"/>
      <w:numFmt w:val="decimal"/>
      <w:isLgl/>
      <w:lvlText w:val="%1.%2.%3.%4."/>
      <w:lvlJc w:val="left"/>
      <w:pPr>
        <w:ind w:left="1080" w:hanging="720"/>
      </w:pPr>
      <w:rPr>
        <w:rFonts w:hint="default"/>
        <w:color w:val="auto"/>
      </w:rPr>
    </w:lvl>
    <w:lvl w:ilvl="4">
      <w:start w:val="1"/>
      <w:numFmt w:val="decimal"/>
      <w:isLgl/>
      <w:lvlText w:val="%1.%2.%3.%4.%5."/>
      <w:lvlJc w:val="left"/>
      <w:pPr>
        <w:ind w:left="1440" w:hanging="1080"/>
      </w:pPr>
      <w:rPr>
        <w:rFonts w:hint="default"/>
        <w:color w:val="auto"/>
      </w:rPr>
    </w:lvl>
    <w:lvl w:ilvl="5">
      <w:start w:val="1"/>
      <w:numFmt w:val="decimal"/>
      <w:isLgl/>
      <w:lvlText w:val="%1.%2.%3.%4.%5.%6."/>
      <w:lvlJc w:val="left"/>
      <w:pPr>
        <w:ind w:left="1440" w:hanging="1080"/>
      </w:pPr>
      <w:rPr>
        <w:rFonts w:hint="default"/>
        <w:color w:val="auto"/>
      </w:rPr>
    </w:lvl>
    <w:lvl w:ilvl="6">
      <w:start w:val="1"/>
      <w:numFmt w:val="decimal"/>
      <w:isLgl/>
      <w:lvlText w:val="%1.%2.%3.%4.%5.%6.%7."/>
      <w:lvlJc w:val="left"/>
      <w:pPr>
        <w:ind w:left="1800" w:hanging="1440"/>
      </w:pPr>
      <w:rPr>
        <w:rFonts w:hint="default"/>
        <w:color w:val="auto"/>
      </w:rPr>
    </w:lvl>
    <w:lvl w:ilvl="7">
      <w:start w:val="1"/>
      <w:numFmt w:val="decimal"/>
      <w:isLgl/>
      <w:lvlText w:val="%1.%2.%3.%4.%5.%6.%7.%8."/>
      <w:lvlJc w:val="left"/>
      <w:pPr>
        <w:ind w:left="1800" w:hanging="1440"/>
      </w:pPr>
      <w:rPr>
        <w:rFonts w:hint="default"/>
        <w:color w:val="auto"/>
      </w:rPr>
    </w:lvl>
    <w:lvl w:ilvl="8">
      <w:start w:val="1"/>
      <w:numFmt w:val="decimal"/>
      <w:isLgl/>
      <w:lvlText w:val="%1.%2.%3.%4.%5.%6.%7.%8.%9."/>
      <w:lvlJc w:val="left"/>
      <w:pPr>
        <w:ind w:left="1800" w:hanging="1440"/>
      </w:pPr>
      <w:rPr>
        <w:rFonts w:hint="default"/>
        <w:color w:val="auto"/>
      </w:rPr>
    </w:lvl>
  </w:abstractNum>
  <w:abstractNum w:abstractNumId="33" w15:restartNumberingAfterBreak="0">
    <w:nsid w:val="4F6762FD"/>
    <w:multiLevelType w:val="hybridMultilevel"/>
    <w:tmpl w:val="4AF040C8"/>
    <w:lvl w:ilvl="0" w:tplc="04270017">
      <w:start w:val="1"/>
      <w:numFmt w:val="lowerLetter"/>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4"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35"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36" w15:restartNumberingAfterBreak="0">
    <w:nsid w:val="59CF1EE6"/>
    <w:multiLevelType w:val="multilevel"/>
    <w:tmpl w:val="30D25788"/>
    <w:lvl w:ilvl="0">
      <w:start w:val="5"/>
      <w:numFmt w:val="decimal"/>
      <w:lvlText w:val="%1."/>
      <w:lvlJc w:val="left"/>
      <w:pPr>
        <w:ind w:left="360" w:hanging="360"/>
      </w:pPr>
      <w:rPr>
        <w:rFonts w:hint="default"/>
        <w:i w:val="0"/>
      </w:rPr>
    </w:lvl>
    <w:lvl w:ilvl="1">
      <w:start w:val="1"/>
      <w:numFmt w:val="decimal"/>
      <w:lvlText w:val="%1.%2."/>
      <w:lvlJc w:val="left"/>
      <w:pPr>
        <w:ind w:left="360" w:hanging="360"/>
      </w:pPr>
      <w:rPr>
        <w:rFonts w:hint="default"/>
        <w:i w:val="0"/>
      </w:rPr>
    </w:lvl>
    <w:lvl w:ilvl="2">
      <w:start w:val="1"/>
      <w:numFmt w:val="decimal"/>
      <w:lvlText w:val="%1.%2.%3."/>
      <w:lvlJc w:val="left"/>
      <w:pPr>
        <w:ind w:left="720" w:hanging="720"/>
      </w:pPr>
      <w:rPr>
        <w:rFonts w:hint="default"/>
        <w:i w:val="0"/>
      </w:rPr>
    </w:lvl>
    <w:lvl w:ilvl="3">
      <w:start w:val="1"/>
      <w:numFmt w:val="decimal"/>
      <w:lvlText w:val="%1.%2.%3.%4."/>
      <w:lvlJc w:val="left"/>
      <w:pPr>
        <w:ind w:left="720" w:hanging="720"/>
      </w:pPr>
      <w:rPr>
        <w:rFonts w:hint="default"/>
        <w:i w:val="0"/>
      </w:rPr>
    </w:lvl>
    <w:lvl w:ilvl="4">
      <w:start w:val="1"/>
      <w:numFmt w:val="decimal"/>
      <w:lvlText w:val="%1.%2.%3.%4.%5."/>
      <w:lvlJc w:val="left"/>
      <w:pPr>
        <w:ind w:left="1080" w:hanging="1080"/>
      </w:pPr>
      <w:rPr>
        <w:rFonts w:hint="default"/>
        <w:i w:val="0"/>
      </w:rPr>
    </w:lvl>
    <w:lvl w:ilvl="5">
      <w:start w:val="1"/>
      <w:numFmt w:val="decimal"/>
      <w:lvlText w:val="%1.%2.%3.%4.%5.%6."/>
      <w:lvlJc w:val="left"/>
      <w:pPr>
        <w:ind w:left="1080" w:hanging="1080"/>
      </w:pPr>
      <w:rPr>
        <w:rFonts w:hint="default"/>
        <w:i w:val="0"/>
      </w:rPr>
    </w:lvl>
    <w:lvl w:ilvl="6">
      <w:start w:val="1"/>
      <w:numFmt w:val="decimal"/>
      <w:lvlText w:val="%1.%2.%3.%4.%5.%6.%7."/>
      <w:lvlJc w:val="left"/>
      <w:pPr>
        <w:ind w:left="1440" w:hanging="1440"/>
      </w:pPr>
      <w:rPr>
        <w:rFonts w:hint="default"/>
        <w:i w:val="0"/>
      </w:rPr>
    </w:lvl>
    <w:lvl w:ilvl="7">
      <w:start w:val="1"/>
      <w:numFmt w:val="decimal"/>
      <w:lvlText w:val="%1.%2.%3.%4.%5.%6.%7.%8."/>
      <w:lvlJc w:val="left"/>
      <w:pPr>
        <w:ind w:left="1440" w:hanging="1440"/>
      </w:pPr>
      <w:rPr>
        <w:rFonts w:hint="default"/>
        <w:i w:val="0"/>
      </w:rPr>
    </w:lvl>
    <w:lvl w:ilvl="8">
      <w:start w:val="1"/>
      <w:numFmt w:val="decimal"/>
      <w:lvlText w:val="%1.%2.%3.%4.%5.%6.%7.%8.%9."/>
      <w:lvlJc w:val="left"/>
      <w:pPr>
        <w:ind w:left="1440" w:hanging="1440"/>
      </w:pPr>
      <w:rPr>
        <w:rFonts w:hint="default"/>
        <w:i w:val="0"/>
      </w:rPr>
    </w:lvl>
  </w:abstractNum>
  <w:abstractNum w:abstractNumId="37" w15:restartNumberingAfterBreak="0">
    <w:nsid w:val="5D013191"/>
    <w:multiLevelType w:val="multilevel"/>
    <w:tmpl w:val="9962B6CA"/>
    <w:lvl w:ilvl="0">
      <w:start w:val="4"/>
      <w:numFmt w:val="decimal"/>
      <w:lvlText w:val="%1."/>
      <w:lvlJc w:val="left"/>
      <w:pPr>
        <w:ind w:left="1080" w:hanging="720"/>
      </w:pPr>
      <w:rPr>
        <w:rFonts w:asciiTheme="minorHAnsi" w:hAnsiTheme="minorHAnsi" w:hint="default"/>
        <w:b w:val="0"/>
        <w:i w:val="0"/>
      </w:rPr>
    </w:lvl>
    <w:lvl w:ilvl="1">
      <w:start w:val="5"/>
      <w:numFmt w:val="decimal"/>
      <w:isLgl/>
      <w:lvlText w:val="%1.%2."/>
      <w:lvlJc w:val="left"/>
      <w:pPr>
        <w:ind w:left="720" w:hanging="360"/>
      </w:pPr>
      <w:rPr>
        <w:rFonts w:hint="default"/>
        <w:b w:val="0"/>
        <w:bCs w:val="0"/>
        <w:i w:val="0"/>
        <w:iCs w:val="0"/>
        <w:color w:val="auto"/>
      </w:rPr>
    </w:lvl>
    <w:lvl w:ilvl="2">
      <w:start w:val="1"/>
      <w:numFmt w:val="decimal"/>
      <w:isLgl/>
      <w:lvlText w:val="%1.%2.%3."/>
      <w:lvlJc w:val="left"/>
      <w:pPr>
        <w:ind w:left="1080" w:hanging="720"/>
      </w:pPr>
      <w:rPr>
        <w:rFonts w:hint="default"/>
        <w:color w:val="auto"/>
      </w:rPr>
    </w:lvl>
    <w:lvl w:ilvl="3">
      <w:start w:val="1"/>
      <w:numFmt w:val="decimal"/>
      <w:isLgl/>
      <w:lvlText w:val="%1.%2.%3.%4."/>
      <w:lvlJc w:val="left"/>
      <w:pPr>
        <w:ind w:left="1080" w:hanging="720"/>
      </w:pPr>
      <w:rPr>
        <w:rFonts w:hint="default"/>
        <w:color w:val="auto"/>
      </w:rPr>
    </w:lvl>
    <w:lvl w:ilvl="4">
      <w:start w:val="1"/>
      <w:numFmt w:val="decimal"/>
      <w:isLgl/>
      <w:lvlText w:val="%1.%2.%3.%4.%5."/>
      <w:lvlJc w:val="left"/>
      <w:pPr>
        <w:ind w:left="1440" w:hanging="1080"/>
      </w:pPr>
      <w:rPr>
        <w:rFonts w:hint="default"/>
        <w:color w:val="auto"/>
      </w:rPr>
    </w:lvl>
    <w:lvl w:ilvl="5">
      <w:start w:val="1"/>
      <w:numFmt w:val="decimal"/>
      <w:isLgl/>
      <w:lvlText w:val="%1.%2.%3.%4.%5.%6."/>
      <w:lvlJc w:val="left"/>
      <w:pPr>
        <w:ind w:left="1440" w:hanging="1080"/>
      </w:pPr>
      <w:rPr>
        <w:rFonts w:hint="default"/>
        <w:color w:val="auto"/>
      </w:rPr>
    </w:lvl>
    <w:lvl w:ilvl="6">
      <w:start w:val="1"/>
      <w:numFmt w:val="decimal"/>
      <w:isLgl/>
      <w:lvlText w:val="%1.%2.%3.%4.%5.%6.%7."/>
      <w:lvlJc w:val="left"/>
      <w:pPr>
        <w:ind w:left="1800" w:hanging="1440"/>
      </w:pPr>
      <w:rPr>
        <w:rFonts w:hint="default"/>
        <w:color w:val="auto"/>
      </w:rPr>
    </w:lvl>
    <w:lvl w:ilvl="7">
      <w:start w:val="1"/>
      <w:numFmt w:val="decimal"/>
      <w:isLgl/>
      <w:lvlText w:val="%1.%2.%3.%4.%5.%6.%7.%8."/>
      <w:lvlJc w:val="left"/>
      <w:pPr>
        <w:ind w:left="1800" w:hanging="1440"/>
      </w:pPr>
      <w:rPr>
        <w:rFonts w:hint="default"/>
        <w:color w:val="auto"/>
      </w:rPr>
    </w:lvl>
    <w:lvl w:ilvl="8">
      <w:start w:val="1"/>
      <w:numFmt w:val="decimal"/>
      <w:isLgl/>
      <w:lvlText w:val="%1.%2.%3.%4.%5.%6.%7.%8.%9."/>
      <w:lvlJc w:val="left"/>
      <w:pPr>
        <w:ind w:left="1800" w:hanging="1440"/>
      </w:pPr>
      <w:rPr>
        <w:rFonts w:hint="default"/>
        <w:color w:val="auto"/>
      </w:rPr>
    </w:lvl>
  </w:abstractNum>
  <w:abstractNum w:abstractNumId="38"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9" w15:restartNumberingAfterBreak="0">
    <w:nsid w:val="5F411644"/>
    <w:multiLevelType w:val="multilevel"/>
    <w:tmpl w:val="E3E08856"/>
    <w:lvl w:ilvl="0">
      <w:start w:val="1"/>
      <w:numFmt w:val="decimal"/>
      <w:lvlText w:val="%1."/>
      <w:lvlJc w:val="left"/>
      <w:pPr>
        <w:ind w:left="1080" w:hanging="720"/>
      </w:pPr>
      <w:rPr>
        <w:rFonts w:asciiTheme="minorHAnsi" w:hAnsiTheme="minorHAnsi" w:hint="default"/>
        <w:b w:val="0"/>
        <w:i w:val="0"/>
      </w:rPr>
    </w:lvl>
    <w:lvl w:ilvl="1">
      <w:start w:val="1"/>
      <w:numFmt w:val="decimal"/>
      <w:isLgl/>
      <w:lvlText w:val="%1.%2."/>
      <w:lvlJc w:val="left"/>
      <w:pPr>
        <w:ind w:left="720" w:hanging="360"/>
      </w:pPr>
      <w:rPr>
        <w:rFonts w:hint="default"/>
        <w:b w:val="0"/>
        <w:bCs w:val="0"/>
        <w:i w:val="0"/>
        <w:iCs w:val="0"/>
        <w:color w:val="auto"/>
      </w:rPr>
    </w:lvl>
    <w:lvl w:ilvl="2">
      <w:start w:val="1"/>
      <w:numFmt w:val="decimal"/>
      <w:isLgl/>
      <w:lvlText w:val="%1.%2.%3."/>
      <w:lvlJc w:val="left"/>
      <w:pPr>
        <w:ind w:left="1080" w:hanging="720"/>
      </w:pPr>
      <w:rPr>
        <w:rFonts w:hint="default"/>
        <w:color w:val="auto"/>
      </w:rPr>
    </w:lvl>
    <w:lvl w:ilvl="3">
      <w:start w:val="1"/>
      <w:numFmt w:val="decimal"/>
      <w:isLgl/>
      <w:lvlText w:val="%1.%2.%3.%4."/>
      <w:lvlJc w:val="left"/>
      <w:pPr>
        <w:ind w:left="1080" w:hanging="720"/>
      </w:pPr>
      <w:rPr>
        <w:rFonts w:hint="default"/>
        <w:color w:val="auto"/>
      </w:rPr>
    </w:lvl>
    <w:lvl w:ilvl="4">
      <w:start w:val="1"/>
      <w:numFmt w:val="decimal"/>
      <w:isLgl/>
      <w:lvlText w:val="%1.%2.%3.%4.%5."/>
      <w:lvlJc w:val="left"/>
      <w:pPr>
        <w:ind w:left="1440" w:hanging="1080"/>
      </w:pPr>
      <w:rPr>
        <w:rFonts w:hint="default"/>
        <w:color w:val="auto"/>
      </w:rPr>
    </w:lvl>
    <w:lvl w:ilvl="5">
      <w:start w:val="1"/>
      <w:numFmt w:val="decimal"/>
      <w:isLgl/>
      <w:lvlText w:val="%1.%2.%3.%4.%5.%6."/>
      <w:lvlJc w:val="left"/>
      <w:pPr>
        <w:ind w:left="1440" w:hanging="1080"/>
      </w:pPr>
      <w:rPr>
        <w:rFonts w:hint="default"/>
        <w:color w:val="auto"/>
      </w:rPr>
    </w:lvl>
    <w:lvl w:ilvl="6">
      <w:start w:val="1"/>
      <w:numFmt w:val="decimal"/>
      <w:isLgl/>
      <w:lvlText w:val="%1.%2.%3.%4.%5.%6.%7."/>
      <w:lvlJc w:val="left"/>
      <w:pPr>
        <w:ind w:left="1800" w:hanging="1440"/>
      </w:pPr>
      <w:rPr>
        <w:rFonts w:hint="default"/>
        <w:color w:val="auto"/>
      </w:rPr>
    </w:lvl>
    <w:lvl w:ilvl="7">
      <w:start w:val="1"/>
      <w:numFmt w:val="decimal"/>
      <w:isLgl/>
      <w:lvlText w:val="%1.%2.%3.%4.%5.%6.%7.%8."/>
      <w:lvlJc w:val="left"/>
      <w:pPr>
        <w:ind w:left="1800" w:hanging="1440"/>
      </w:pPr>
      <w:rPr>
        <w:rFonts w:hint="default"/>
        <w:color w:val="auto"/>
      </w:rPr>
    </w:lvl>
    <w:lvl w:ilvl="8">
      <w:start w:val="1"/>
      <w:numFmt w:val="decimal"/>
      <w:isLgl/>
      <w:lvlText w:val="%1.%2.%3.%4.%5.%6.%7.%8.%9."/>
      <w:lvlJc w:val="left"/>
      <w:pPr>
        <w:ind w:left="1800" w:hanging="1440"/>
      </w:pPr>
      <w:rPr>
        <w:rFonts w:hint="default"/>
        <w:color w:val="auto"/>
      </w:rPr>
    </w:lvl>
  </w:abstractNum>
  <w:abstractNum w:abstractNumId="40"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1" w15:restartNumberingAfterBreak="0">
    <w:nsid w:val="6180351C"/>
    <w:multiLevelType w:val="multilevel"/>
    <w:tmpl w:val="4D4A62D2"/>
    <w:lvl w:ilvl="0">
      <w:start w:val="9"/>
      <w:numFmt w:val="decimal"/>
      <w:lvlText w:val="%1."/>
      <w:lvlJc w:val="left"/>
      <w:pPr>
        <w:ind w:left="480" w:hanging="480"/>
      </w:pPr>
      <w:rPr>
        <w:rFonts w:eastAsia="Calibri" w:hint="default"/>
        <w:u w:val="none"/>
      </w:rPr>
    </w:lvl>
    <w:lvl w:ilvl="1">
      <w:start w:val="5"/>
      <w:numFmt w:val="decimal"/>
      <w:lvlText w:val="%1.%2."/>
      <w:lvlJc w:val="left"/>
      <w:pPr>
        <w:ind w:left="480" w:hanging="480"/>
      </w:pPr>
      <w:rPr>
        <w:rFonts w:eastAsia="Calibri" w:hint="default"/>
        <w:u w:val="none"/>
      </w:rPr>
    </w:lvl>
    <w:lvl w:ilvl="2">
      <w:start w:val="1"/>
      <w:numFmt w:val="decimal"/>
      <w:lvlText w:val="%1.%2.%3."/>
      <w:lvlJc w:val="left"/>
      <w:pPr>
        <w:ind w:left="720" w:hanging="720"/>
      </w:pPr>
      <w:rPr>
        <w:rFonts w:eastAsia="Calibri" w:hint="default"/>
        <w:u w:val="none"/>
      </w:rPr>
    </w:lvl>
    <w:lvl w:ilvl="3">
      <w:start w:val="1"/>
      <w:numFmt w:val="decimal"/>
      <w:lvlText w:val="%1.%2.%3.%4."/>
      <w:lvlJc w:val="left"/>
      <w:pPr>
        <w:ind w:left="720" w:hanging="720"/>
      </w:pPr>
      <w:rPr>
        <w:rFonts w:eastAsia="Calibri" w:hint="default"/>
        <w:u w:val="none"/>
      </w:rPr>
    </w:lvl>
    <w:lvl w:ilvl="4">
      <w:start w:val="1"/>
      <w:numFmt w:val="decimal"/>
      <w:lvlText w:val="%1.%2.%3.%4.%5."/>
      <w:lvlJc w:val="left"/>
      <w:pPr>
        <w:ind w:left="1080" w:hanging="1080"/>
      </w:pPr>
      <w:rPr>
        <w:rFonts w:eastAsia="Calibri" w:hint="default"/>
        <w:u w:val="none"/>
      </w:rPr>
    </w:lvl>
    <w:lvl w:ilvl="5">
      <w:start w:val="1"/>
      <w:numFmt w:val="decimal"/>
      <w:lvlText w:val="%1.%2.%3.%4.%5.%6."/>
      <w:lvlJc w:val="left"/>
      <w:pPr>
        <w:ind w:left="1080" w:hanging="1080"/>
      </w:pPr>
      <w:rPr>
        <w:rFonts w:eastAsia="Calibri" w:hint="default"/>
        <w:u w:val="none"/>
      </w:rPr>
    </w:lvl>
    <w:lvl w:ilvl="6">
      <w:start w:val="1"/>
      <w:numFmt w:val="decimal"/>
      <w:lvlText w:val="%1.%2.%3.%4.%5.%6.%7."/>
      <w:lvlJc w:val="left"/>
      <w:pPr>
        <w:ind w:left="1440" w:hanging="1440"/>
      </w:pPr>
      <w:rPr>
        <w:rFonts w:eastAsia="Calibri" w:hint="default"/>
        <w:u w:val="none"/>
      </w:rPr>
    </w:lvl>
    <w:lvl w:ilvl="7">
      <w:start w:val="1"/>
      <w:numFmt w:val="decimal"/>
      <w:lvlText w:val="%1.%2.%3.%4.%5.%6.%7.%8."/>
      <w:lvlJc w:val="left"/>
      <w:pPr>
        <w:ind w:left="1440" w:hanging="1440"/>
      </w:pPr>
      <w:rPr>
        <w:rFonts w:eastAsia="Calibri" w:hint="default"/>
        <w:u w:val="none"/>
      </w:rPr>
    </w:lvl>
    <w:lvl w:ilvl="8">
      <w:start w:val="1"/>
      <w:numFmt w:val="decimal"/>
      <w:lvlText w:val="%1.%2.%3.%4.%5.%6.%7.%8.%9."/>
      <w:lvlJc w:val="left"/>
      <w:pPr>
        <w:ind w:left="1440" w:hanging="1440"/>
      </w:pPr>
      <w:rPr>
        <w:rFonts w:eastAsia="Calibri" w:hint="default"/>
        <w:u w:val="none"/>
      </w:rPr>
    </w:lvl>
  </w:abstractNum>
  <w:abstractNum w:abstractNumId="42" w15:restartNumberingAfterBreak="0">
    <w:nsid w:val="64804C6A"/>
    <w:multiLevelType w:val="multilevel"/>
    <w:tmpl w:val="6E50770E"/>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3" w15:restartNumberingAfterBreak="0">
    <w:nsid w:val="66C427B5"/>
    <w:multiLevelType w:val="multilevel"/>
    <w:tmpl w:val="E4B239E2"/>
    <w:lvl w:ilvl="0">
      <w:start w:val="5"/>
      <w:numFmt w:val="decimal"/>
      <w:lvlText w:val="%1."/>
      <w:lvlJc w:val="left"/>
      <w:pPr>
        <w:ind w:left="360" w:hanging="360"/>
      </w:pPr>
      <w:rPr>
        <w:rFonts w:eastAsiaTheme="minorEastAsia" w:hint="default"/>
      </w:rPr>
    </w:lvl>
    <w:lvl w:ilvl="1">
      <w:start w:val="3"/>
      <w:numFmt w:val="decimal"/>
      <w:lvlText w:val="%1.%2."/>
      <w:lvlJc w:val="left"/>
      <w:pPr>
        <w:ind w:left="360" w:hanging="360"/>
      </w:pPr>
      <w:rPr>
        <w:rFonts w:eastAsiaTheme="minorEastAsia" w:hint="default"/>
      </w:rPr>
    </w:lvl>
    <w:lvl w:ilvl="2">
      <w:start w:val="1"/>
      <w:numFmt w:val="decimal"/>
      <w:lvlText w:val="%1.%2.%3."/>
      <w:lvlJc w:val="left"/>
      <w:pPr>
        <w:ind w:left="720" w:hanging="720"/>
      </w:pPr>
      <w:rPr>
        <w:rFonts w:eastAsiaTheme="minorEastAsia" w:hint="default"/>
      </w:rPr>
    </w:lvl>
    <w:lvl w:ilvl="3">
      <w:start w:val="1"/>
      <w:numFmt w:val="decimal"/>
      <w:lvlText w:val="%1.%2.%3.%4."/>
      <w:lvlJc w:val="left"/>
      <w:pPr>
        <w:ind w:left="720" w:hanging="720"/>
      </w:pPr>
      <w:rPr>
        <w:rFonts w:eastAsiaTheme="minorEastAsia" w:hint="default"/>
      </w:rPr>
    </w:lvl>
    <w:lvl w:ilvl="4">
      <w:start w:val="1"/>
      <w:numFmt w:val="decimal"/>
      <w:lvlText w:val="%1.%2.%3.%4.%5."/>
      <w:lvlJc w:val="left"/>
      <w:pPr>
        <w:ind w:left="1080" w:hanging="1080"/>
      </w:pPr>
      <w:rPr>
        <w:rFonts w:eastAsiaTheme="minorEastAsia" w:hint="default"/>
      </w:rPr>
    </w:lvl>
    <w:lvl w:ilvl="5">
      <w:start w:val="1"/>
      <w:numFmt w:val="decimal"/>
      <w:lvlText w:val="%1.%2.%3.%4.%5.%6."/>
      <w:lvlJc w:val="left"/>
      <w:pPr>
        <w:ind w:left="1080" w:hanging="1080"/>
      </w:pPr>
      <w:rPr>
        <w:rFonts w:eastAsiaTheme="minorEastAsia" w:hint="default"/>
      </w:rPr>
    </w:lvl>
    <w:lvl w:ilvl="6">
      <w:start w:val="1"/>
      <w:numFmt w:val="decimal"/>
      <w:lvlText w:val="%1.%2.%3.%4.%5.%6.%7."/>
      <w:lvlJc w:val="left"/>
      <w:pPr>
        <w:ind w:left="1440" w:hanging="1440"/>
      </w:pPr>
      <w:rPr>
        <w:rFonts w:eastAsiaTheme="minorEastAsia" w:hint="default"/>
      </w:rPr>
    </w:lvl>
    <w:lvl w:ilvl="7">
      <w:start w:val="1"/>
      <w:numFmt w:val="decimal"/>
      <w:lvlText w:val="%1.%2.%3.%4.%5.%6.%7.%8."/>
      <w:lvlJc w:val="left"/>
      <w:pPr>
        <w:ind w:left="1440" w:hanging="1440"/>
      </w:pPr>
      <w:rPr>
        <w:rFonts w:eastAsiaTheme="minorEastAsia" w:hint="default"/>
      </w:rPr>
    </w:lvl>
    <w:lvl w:ilvl="8">
      <w:start w:val="1"/>
      <w:numFmt w:val="decimal"/>
      <w:lvlText w:val="%1.%2.%3.%4.%5.%6.%7.%8.%9."/>
      <w:lvlJc w:val="left"/>
      <w:pPr>
        <w:ind w:left="1440" w:hanging="1440"/>
      </w:pPr>
      <w:rPr>
        <w:rFonts w:eastAsiaTheme="minorEastAsia" w:hint="default"/>
      </w:rPr>
    </w:lvl>
  </w:abstractNum>
  <w:abstractNum w:abstractNumId="44" w15:restartNumberingAfterBreak="0">
    <w:nsid w:val="683A5783"/>
    <w:multiLevelType w:val="hybridMultilevel"/>
    <w:tmpl w:val="F176E542"/>
    <w:lvl w:ilvl="0" w:tplc="0409000F">
      <w:start w:val="1"/>
      <w:numFmt w:val="decimal"/>
      <w:lvlText w:val="%1."/>
      <w:lvlJc w:val="left"/>
      <w:pPr>
        <w:ind w:left="688" w:hanging="360"/>
      </w:pPr>
    </w:lvl>
    <w:lvl w:ilvl="1" w:tplc="04090019" w:tentative="1">
      <w:start w:val="1"/>
      <w:numFmt w:val="lowerLetter"/>
      <w:lvlText w:val="%2."/>
      <w:lvlJc w:val="left"/>
      <w:pPr>
        <w:ind w:left="1408" w:hanging="360"/>
      </w:pPr>
    </w:lvl>
    <w:lvl w:ilvl="2" w:tplc="0409001B" w:tentative="1">
      <w:start w:val="1"/>
      <w:numFmt w:val="lowerRoman"/>
      <w:lvlText w:val="%3."/>
      <w:lvlJc w:val="right"/>
      <w:pPr>
        <w:ind w:left="2128" w:hanging="180"/>
      </w:pPr>
    </w:lvl>
    <w:lvl w:ilvl="3" w:tplc="0409000F" w:tentative="1">
      <w:start w:val="1"/>
      <w:numFmt w:val="decimal"/>
      <w:lvlText w:val="%4."/>
      <w:lvlJc w:val="left"/>
      <w:pPr>
        <w:ind w:left="2848" w:hanging="360"/>
      </w:pPr>
    </w:lvl>
    <w:lvl w:ilvl="4" w:tplc="04090019" w:tentative="1">
      <w:start w:val="1"/>
      <w:numFmt w:val="lowerLetter"/>
      <w:lvlText w:val="%5."/>
      <w:lvlJc w:val="left"/>
      <w:pPr>
        <w:ind w:left="3568" w:hanging="360"/>
      </w:pPr>
    </w:lvl>
    <w:lvl w:ilvl="5" w:tplc="0409001B" w:tentative="1">
      <w:start w:val="1"/>
      <w:numFmt w:val="lowerRoman"/>
      <w:lvlText w:val="%6."/>
      <w:lvlJc w:val="right"/>
      <w:pPr>
        <w:ind w:left="4288" w:hanging="180"/>
      </w:pPr>
    </w:lvl>
    <w:lvl w:ilvl="6" w:tplc="0409000F" w:tentative="1">
      <w:start w:val="1"/>
      <w:numFmt w:val="decimal"/>
      <w:lvlText w:val="%7."/>
      <w:lvlJc w:val="left"/>
      <w:pPr>
        <w:ind w:left="5008" w:hanging="360"/>
      </w:pPr>
    </w:lvl>
    <w:lvl w:ilvl="7" w:tplc="04090019" w:tentative="1">
      <w:start w:val="1"/>
      <w:numFmt w:val="lowerLetter"/>
      <w:lvlText w:val="%8."/>
      <w:lvlJc w:val="left"/>
      <w:pPr>
        <w:ind w:left="5728" w:hanging="360"/>
      </w:pPr>
    </w:lvl>
    <w:lvl w:ilvl="8" w:tplc="0409001B" w:tentative="1">
      <w:start w:val="1"/>
      <w:numFmt w:val="lowerRoman"/>
      <w:lvlText w:val="%9."/>
      <w:lvlJc w:val="right"/>
      <w:pPr>
        <w:ind w:left="6448" w:hanging="180"/>
      </w:pPr>
    </w:lvl>
  </w:abstractNum>
  <w:abstractNum w:abstractNumId="45"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46" w15:restartNumberingAfterBreak="0">
    <w:nsid w:val="6D505B75"/>
    <w:multiLevelType w:val="multilevel"/>
    <w:tmpl w:val="B01EF004"/>
    <w:lvl w:ilvl="0">
      <w:start w:val="1"/>
      <w:numFmt w:val="decimal"/>
      <w:lvlText w:val="%1."/>
      <w:lvlJc w:val="left"/>
      <w:pPr>
        <w:ind w:left="360" w:hanging="360"/>
      </w:pPr>
      <w:rPr>
        <w:rFonts w:asciiTheme="minorHAnsi" w:hAnsiTheme="minorHAnsi" w:cstheme="minorHAnsi" w:hint="default"/>
        <w:b w:val="0"/>
        <w:bCs w:val="0"/>
        <w:i w:val="0"/>
        <w:iCs/>
        <w:color w:val="auto"/>
        <w:sz w:val="21"/>
        <w:szCs w:val="21"/>
      </w:rPr>
    </w:lvl>
    <w:lvl w:ilvl="1">
      <w:start w:val="1"/>
      <w:numFmt w:val="decimal"/>
      <w:lvlText w:val="%1.%2."/>
      <w:lvlJc w:val="left"/>
      <w:pPr>
        <w:ind w:left="720" w:hanging="360"/>
      </w:pPr>
      <w:rPr>
        <w:rFonts w:asciiTheme="minorHAnsi" w:hAnsiTheme="minorHAnsi" w:cstheme="minorHAnsi" w:hint="default"/>
        <w:b w:val="0"/>
        <w:bCs w:val="0"/>
        <w:color w:val="auto"/>
        <w:sz w:val="21"/>
        <w:szCs w:val="21"/>
      </w:rPr>
    </w:lvl>
    <w:lvl w:ilvl="2">
      <w:start w:val="1"/>
      <w:numFmt w:val="decimal"/>
      <w:lvlText w:val="%1.%2.%3."/>
      <w:lvlJc w:val="left"/>
      <w:pPr>
        <w:ind w:left="1440" w:hanging="720"/>
      </w:pPr>
      <w:rPr>
        <w:rFonts w:asciiTheme="minorHAnsi" w:hAnsiTheme="minorHAnsi" w:cstheme="minorHAnsi" w:hint="default"/>
        <w:sz w:val="21"/>
        <w:szCs w:val="21"/>
      </w:rPr>
    </w:lvl>
    <w:lvl w:ilvl="3">
      <w:start w:val="1"/>
      <w:numFmt w:val="decimal"/>
      <w:lvlText w:val="%1.%2.%3.%4."/>
      <w:lvlJc w:val="left"/>
      <w:pPr>
        <w:ind w:left="1800" w:hanging="720"/>
      </w:pPr>
      <w:rPr>
        <w:rFonts w:asciiTheme="minorHAnsi" w:hAnsiTheme="minorHAnsi" w:cstheme="minorHAnsi" w:hint="default"/>
        <w:sz w:val="22"/>
      </w:rPr>
    </w:lvl>
    <w:lvl w:ilvl="4">
      <w:start w:val="1"/>
      <w:numFmt w:val="decimal"/>
      <w:lvlText w:val="%1.%2.%3.%4.%5."/>
      <w:lvlJc w:val="left"/>
      <w:pPr>
        <w:ind w:left="2520" w:hanging="1080"/>
      </w:pPr>
      <w:rPr>
        <w:rFonts w:asciiTheme="minorHAnsi" w:hAnsiTheme="minorHAnsi" w:cstheme="minorHAnsi" w:hint="default"/>
        <w:sz w:val="22"/>
      </w:rPr>
    </w:lvl>
    <w:lvl w:ilvl="5">
      <w:start w:val="1"/>
      <w:numFmt w:val="decimal"/>
      <w:lvlText w:val="%1.%2.%3.%4.%5.%6."/>
      <w:lvlJc w:val="left"/>
      <w:pPr>
        <w:ind w:left="2880" w:hanging="1080"/>
      </w:pPr>
      <w:rPr>
        <w:rFonts w:asciiTheme="minorHAnsi" w:hAnsiTheme="minorHAnsi" w:cstheme="minorHAnsi" w:hint="default"/>
        <w:sz w:val="22"/>
      </w:rPr>
    </w:lvl>
    <w:lvl w:ilvl="6">
      <w:start w:val="1"/>
      <w:numFmt w:val="decimal"/>
      <w:lvlText w:val="%1.%2.%3.%4.%5.%6.%7."/>
      <w:lvlJc w:val="left"/>
      <w:pPr>
        <w:ind w:left="3600" w:hanging="1440"/>
      </w:pPr>
      <w:rPr>
        <w:rFonts w:asciiTheme="minorHAnsi" w:hAnsiTheme="minorHAnsi" w:cstheme="minorHAnsi" w:hint="default"/>
        <w:sz w:val="22"/>
      </w:rPr>
    </w:lvl>
    <w:lvl w:ilvl="7">
      <w:start w:val="1"/>
      <w:numFmt w:val="decimal"/>
      <w:lvlText w:val="%1.%2.%3.%4.%5.%6.%7.%8."/>
      <w:lvlJc w:val="left"/>
      <w:pPr>
        <w:ind w:left="3960" w:hanging="1440"/>
      </w:pPr>
      <w:rPr>
        <w:rFonts w:asciiTheme="minorHAnsi" w:hAnsiTheme="minorHAnsi" w:cstheme="minorHAnsi" w:hint="default"/>
        <w:sz w:val="22"/>
      </w:rPr>
    </w:lvl>
    <w:lvl w:ilvl="8">
      <w:start w:val="1"/>
      <w:numFmt w:val="decimal"/>
      <w:lvlText w:val="%1.%2.%3.%4.%5.%6.%7.%8.%9."/>
      <w:lvlJc w:val="left"/>
      <w:pPr>
        <w:ind w:left="4680" w:hanging="1800"/>
      </w:pPr>
      <w:rPr>
        <w:rFonts w:asciiTheme="minorHAnsi" w:hAnsiTheme="minorHAnsi" w:cstheme="minorHAnsi" w:hint="default"/>
        <w:sz w:val="22"/>
      </w:rPr>
    </w:lvl>
  </w:abstractNum>
  <w:abstractNum w:abstractNumId="47" w15:restartNumberingAfterBreak="0">
    <w:nsid w:val="6D95411D"/>
    <w:multiLevelType w:val="multilevel"/>
    <w:tmpl w:val="D096BCDA"/>
    <w:lvl w:ilvl="0">
      <w:start w:val="8"/>
      <w:numFmt w:val="decimal"/>
      <w:lvlText w:val="%1."/>
      <w:lvlJc w:val="left"/>
      <w:pPr>
        <w:ind w:left="360" w:hanging="360"/>
      </w:pPr>
      <w:rPr>
        <w:rFonts w:hint="default"/>
      </w:rPr>
    </w:lvl>
    <w:lvl w:ilvl="1">
      <w:start w:val="1"/>
      <w:numFmt w:val="decimal"/>
      <w:lvlText w:val="%1.%2."/>
      <w:lvlJc w:val="left"/>
      <w:pPr>
        <w:ind w:left="360" w:hanging="360"/>
      </w:pPr>
      <w:rPr>
        <w:rFonts w:hint="default"/>
        <w:b w:val="0"/>
        <w:bCs w:val="0"/>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8" w15:restartNumberingAfterBreak="0">
    <w:nsid w:val="6F195518"/>
    <w:multiLevelType w:val="multilevel"/>
    <w:tmpl w:val="58949E20"/>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b/>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9"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50"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51" w15:restartNumberingAfterBreak="0">
    <w:nsid w:val="75F51110"/>
    <w:multiLevelType w:val="multilevel"/>
    <w:tmpl w:val="82E06D7E"/>
    <w:lvl w:ilvl="0">
      <w:start w:val="9"/>
      <w:numFmt w:val="decimal"/>
      <w:lvlText w:val="%1."/>
      <w:lvlJc w:val="left"/>
      <w:pPr>
        <w:ind w:left="480" w:hanging="480"/>
      </w:pPr>
      <w:rPr>
        <w:rFonts w:eastAsia="Calibri" w:hint="default"/>
        <w:u w:val="none"/>
      </w:rPr>
    </w:lvl>
    <w:lvl w:ilvl="1">
      <w:start w:val="5"/>
      <w:numFmt w:val="decimal"/>
      <w:lvlText w:val="%1.%2."/>
      <w:lvlJc w:val="left"/>
      <w:pPr>
        <w:ind w:left="480" w:hanging="480"/>
      </w:pPr>
      <w:rPr>
        <w:rFonts w:eastAsia="Calibri" w:hint="default"/>
        <w:u w:val="none"/>
      </w:rPr>
    </w:lvl>
    <w:lvl w:ilvl="2">
      <w:start w:val="1"/>
      <w:numFmt w:val="decimal"/>
      <w:lvlText w:val="%1.%2.%3."/>
      <w:lvlJc w:val="left"/>
      <w:pPr>
        <w:ind w:left="720" w:hanging="720"/>
      </w:pPr>
      <w:rPr>
        <w:rFonts w:eastAsia="Calibri" w:hint="default"/>
        <w:u w:val="none"/>
      </w:rPr>
    </w:lvl>
    <w:lvl w:ilvl="3">
      <w:start w:val="1"/>
      <w:numFmt w:val="decimal"/>
      <w:lvlText w:val="%1.%2.%3.%4."/>
      <w:lvlJc w:val="left"/>
      <w:pPr>
        <w:ind w:left="720" w:hanging="720"/>
      </w:pPr>
      <w:rPr>
        <w:rFonts w:eastAsia="Calibri" w:hint="default"/>
        <w:u w:val="none"/>
      </w:rPr>
    </w:lvl>
    <w:lvl w:ilvl="4">
      <w:start w:val="1"/>
      <w:numFmt w:val="decimal"/>
      <w:lvlText w:val="%1.%2.%3.%4.%5."/>
      <w:lvlJc w:val="left"/>
      <w:pPr>
        <w:ind w:left="1080" w:hanging="1080"/>
      </w:pPr>
      <w:rPr>
        <w:rFonts w:eastAsia="Calibri" w:hint="default"/>
        <w:u w:val="none"/>
      </w:rPr>
    </w:lvl>
    <w:lvl w:ilvl="5">
      <w:start w:val="1"/>
      <w:numFmt w:val="decimal"/>
      <w:lvlText w:val="%1.%2.%3.%4.%5.%6."/>
      <w:lvlJc w:val="left"/>
      <w:pPr>
        <w:ind w:left="1080" w:hanging="1080"/>
      </w:pPr>
      <w:rPr>
        <w:rFonts w:eastAsia="Calibri" w:hint="default"/>
        <w:u w:val="none"/>
      </w:rPr>
    </w:lvl>
    <w:lvl w:ilvl="6">
      <w:start w:val="1"/>
      <w:numFmt w:val="decimal"/>
      <w:lvlText w:val="%1.%2.%3.%4.%5.%6.%7."/>
      <w:lvlJc w:val="left"/>
      <w:pPr>
        <w:ind w:left="1440" w:hanging="1440"/>
      </w:pPr>
      <w:rPr>
        <w:rFonts w:eastAsia="Calibri" w:hint="default"/>
        <w:u w:val="none"/>
      </w:rPr>
    </w:lvl>
    <w:lvl w:ilvl="7">
      <w:start w:val="1"/>
      <w:numFmt w:val="decimal"/>
      <w:lvlText w:val="%1.%2.%3.%4.%5.%6.%7.%8."/>
      <w:lvlJc w:val="left"/>
      <w:pPr>
        <w:ind w:left="1440" w:hanging="1440"/>
      </w:pPr>
      <w:rPr>
        <w:rFonts w:eastAsia="Calibri" w:hint="default"/>
        <w:u w:val="none"/>
      </w:rPr>
    </w:lvl>
    <w:lvl w:ilvl="8">
      <w:start w:val="1"/>
      <w:numFmt w:val="decimal"/>
      <w:lvlText w:val="%1.%2.%3.%4.%5.%6.%7.%8.%9."/>
      <w:lvlJc w:val="left"/>
      <w:pPr>
        <w:ind w:left="1440" w:hanging="1440"/>
      </w:pPr>
      <w:rPr>
        <w:rFonts w:eastAsia="Calibri" w:hint="default"/>
        <w:u w:val="none"/>
      </w:rPr>
    </w:lvl>
  </w:abstractNum>
  <w:abstractNum w:abstractNumId="52" w15:restartNumberingAfterBreak="0">
    <w:nsid w:val="78674BCB"/>
    <w:multiLevelType w:val="multilevel"/>
    <w:tmpl w:val="D13C935C"/>
    <w:lvl w:ilvl="0">
      <w:start w:val="2"/>
      <w:numFmt w:val="decimal"/>
      <w:lvlText w:val="%1."/>
      <w:lvlJc w:val="left"/>
      <w:pPr>
        <w:ind w:left="360" w:hanging="360"/>
      </w:pPr>
      <w:rPr>
        <w:rFonts w:eastAsia="Calibri" w:cs="Times New Roman"/>
        <w:i w:val="0"/>
        <w:color w:val="auto"/>
        <w:sz w:val="22"/>
      </w:rPr>
    </w:lvl>
    <w:lvl w:ilvl="1">
      <w:start w:val="1"/>
      <w:numFmt w:val="decimal"/>
      <w:lvlText w:val="%1.%2."/>
      <w:lvlJc w:val="left"/>
      <w:pPr>
        <w:ind w:left="360" w:hanging="360"/>
      </w:pPr>
      <w:rPr>
        <w:rFonts w:eastAsia="Calibri" w:cs="Times New Roman"/>
        <w:b/>
        <w:i w:val="0"/>
        <w:color w:val="auto"/>
        <w:sz w:val="22"/>
      </w:rPr>
    </w:lvl>
    <w:lvl w:ilvl="2">
      <w:start w:val="1"/>
      <w:numFmt w:val="decimal"/>
      <w:lvlText w:val="%1.%2.%3."/>
      <w:lvlJc w:val="left"/>
      <w:pPr>
        <w:ind w:left="862" w:hanging="720"/>
      </w:pPr>
      <w:rPr>
        <w:rFonts w:eastAsia="Calibri" w:cs="Times New Roman"/>
        <w:i w:val="0"/>
        <w:color w:val="auto"/>
        <w:sz w:val="22"/>
      </w:rPr>
    </w:lvl>
    <w:lvl w:ilvl="3">
      <w:start w:val="1"/>
      <w:numFmt w:val="decimal"/>
      <w:lvlText w:val="%1.%2.%3.%4."/>
      <w:lvlJc w:val="left"/>
      <w:pPr>
        <w:ind w:left="2880" w:hanging="720"/>
      </w:pPr>
      <w:rPr>
        <w:rFonts w:eastAsia="Calibri" w:cs="Times New Roman"/>
        <w:i w:val="0"/>
        <w:color w:val="auto"/>
        <w:sz w:val="22"/>
      </w:rPr>
    </w:lvl>
    <w:lvl w:ilvl="4">
      <w:start w:val="1"/>
      <w:numFmt w:val="decimal"/>
      <w:lvlText w:val="%1.%2.%3.%4.%5."/>
      <w:lvlJc w:val="left"/>
      <w:pPr>
        <w:ind w:left="3960" w:hanging="1080"/>
      </w:pPr>
      <w:rPr>
        <w:rFonts w:eastAsia="Calibri" w:cs="Times New Roman"/>
        <w:i w:val="0"/>
        <w:color w:val="auto"/>
        <w:sz w:val="22"/>
      </w:rPr>
    </w:lvl>
    <w:lvl w:ilvl="5">
      <w:start w:val="1"/>
      <w:numFmt w:val="decimal"/>
      <w:lvlText w:val="%1.%2.%3.%4.%5.%6."/>
      <w:lvlJc w:val="left"/>
      <w:pPr>
        <w:ind w:left="4680" w:hanging="1080"/>
      </w:pPr>
      <w:rPr>
        <w:rFonts w:eastAsia="Calibri" w:cs="Times New Roman"/>
        <w:i w:val="0"/>
        <w:color w:val="auto"/>
        <w:sz w:val="22"/>
      </w:rPr>
    </w:lvl>
    <w:lvl w:ilvl="6">
      <w:start w:val="1"/>
      <w:numFmt w:val="decimal"/>
      <w:lvlText w:val="%1.%2.%3.%4.%5.%6.%7."/>
      <w:lvlJc w:val="left"/>
      <w:pPr>
        <w:ind w:left="5400" w:hanging="1080"/>
      </w:pPr>
      <w:rPr>
        <w:rFonts w:eastAsia="Calibri" w:cs="Times New Roman"/>
        <w:i w:val="0"/>
        <w:color w:val="auto"/>
        <w:sz w:val="22"/>
      </w:rPr>
    </w:lvl>
    <w:lvl w:ilvl="7">
      <w:start w:val="1"/>
      <w:numFmt w:val="decimal"/>
      <w:lvlText w:val="%1.%2.%3.%4.%5.%6.%7.%8."/>
      <w:lvlJc w:val="left"/>
      <w:pPr>
        <w:ind w:left="6480" w:hanging="1440"/>
      </w:pPr>
      <w:rPr>
        <w:rFonts w:eastAsia="Calibri" w:cs="Times New Roman"/>
        <w:i w:val="0"/>
        <w:color w:val="auto"/>
        <w:sz w:val="22"/>
      </w:rPr>
    </w:lvl>
    <w:lvl w:ilvl="8">
      <w:start w:val="1"/>
      <w:numFmt w:val="decimal"/>
      <w:lvlText w:val="%1.%2.%3.%4.%5.%6.%7.%8.%9."/>
      <w:lvlJc w:val="left"/>
      <w:pPr>
        <w:ind w:left="7200" w:hanging="1440"/>
      </w:pPr>
      <w:rPr>
        <w:rFonts w:eastAsia="Calibri" w:cs="Times New Roman"/>
        <w:i w:val="0"/>
        <w:color w:val="auto"/>
        <w:sz w:val="22"/>
      </w:rPr>
    </w:lvl>
  </w:abstractNum>
  <w:abstractNum w:abstractNumId="53" w15:restartNumberingAfterBreak="0">
    <w:nsid w:val="78B92436"/>
    <w:multiLevelType w:val="hybridMultilevel"/>
    <w:tmpl w:val="EE5E371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4"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abstractNum w:abstractNumId="55" w15:restartNumberingAfterBreak="0">
    <w:nsid w:val="7A183221"/>
    <w:multiLevelType w:val="multilevel"/>
    <w:tmpl w:val="E3E08856"/>
    <w:lvl w:ilvl="0">
      <w:start w:val="1"/>
      <w:numFmt w:val="decimal"/>
      <w:lvlText w:val="%1."/>
      <w:lvlJc w:val="left"/>
      <w:pPr>
        <w:ind w:left="1080" w:hanging="720"/>
      </w:pPr>
      <w:rPr>
        <w:rFonts w:asciiTheme="minorHAnsi" w:hAnsiTheme="minorHAnsi" w:hint="default"/>
        <w:b w:val="0"/>
        <w:i w:val="0"/>
      </w:rPr>
    </w:lvl>
    <w:lvl w:ilvl="1">
      <w:start w:val="1"/>
      <w:numFmt w:val="decimal"/>
      <w:isLgl/>
      <w:lvlText w:val="%1.%2."/>
      <w:lvlJc w:val="left"/>
      <w:pPr>
        <w:ind w:left="720" w:hanging="360"/>
      </w:pPr>
      <w:rPr>
        <w:rFonts w:hint="default"/>
        <w:b w:val="0"/>
        <w:bCs w:val="0"/>
        <w:i w:val="0"/>
        <w:iCs w:val="0"/>
        <w:color w:val="auto"/>
      </w:rPr>
    </w:lvl>
    <w:lvl w:ilvl="2">
      <w:start w:val="1"/>
      <w:numFmt w:val="decimal"/>
      <w:isLgl/>
      <w:lvlText w:val="%1.%2.%3."/>
      <w:lvlJc w:val="left"/>
      <w:pPr>
        <w:ind w:left="1080" w:hanging="720"/>
      </w:pPr>
      <w:rPr>
        <w:rFonts w:hint="default"/>
        <w:color w:val="auto"/>
      </w:rPr>
    </w:lvl>
    <w:lvl w:ilvl="3">
      <w:start w:val="1"/>
      <w:numFmt w:val="decimal"/>
      <w:isLgl/>
      <w:lvlText w:val="%1.%2.%3.%4."/>
      <w:lvlJc w:val="left"/>
      <w:pPr>
        <w:ind w:left="1080" w:hanging="720"/>
      </w:pPr>
      <w:rPr>
        <w:rFonts w:hint="default"/>
        <w:color w:val="auto"/>
      </w:rPr>
    </w:lvl>
    <w:lvl w:ilvl="4">
      <w:start w:val="1"/>
      <w:numFmt w:val="decimal"/>
      <w:isLgl/>
      <w:lvlText w:val="%1.%2.%3.%4.%5."/>
      <w:lvlJc w:val="left"/>
      <w:pPr>
        <w:ind w:left="1440" w:hanging="1080"/>
      </w:pPr>
      <w:rPr>
        <w:rFonts w:hint="default"/>
        <w:color w:val="auto"/>
      </w:rPr>
    </w:lvl>
    <w:lvl w:ilvl="5">
      <w:start w:val="1"/>
      <w:numFmt w:val="decimal"/>
      <w:isLgl/>
      <w:lvlText w:val="%1.%2.%3.%4.%5.%6."/>
      <w:lvlJc w:val="left"/>
      <w:pPr>
        <w:ind w:left="1440" w:hanging="1080"/>
      </w:pPr>
      <w:rPr>
        <w:rFonts w:hint="default"/>
        <w:color w:val="auto"/>
      </w:rPr>
    </w:lvl>
    <w:lvl w:ilvl="6">
      <w:start w:val="1"/>
      <w:numFmt w:val="decimal"/>
      <w:isLgl/>
      <w:lvlText w:val="%1.%2.%3.%4.%5.%6.%7."/>
      <w:lvlJc w:val="left"/>
      <w:pPr>
        <w:ind w:left="1800" w:hanging="1440"/>
      </w:pPr>
      <w:rPr>
        <w:rFonts w:hint="default"/>
        <w:color w:val="auto"/>
      </w:rPr>
    </w:lvl>
    <w:lvl w:ilvl="7">
      <w:start w:val="1"/>
      <w:numFmt w:val="decimal"/>
      <w:isLgl/>
      <w:lvlText w:val="%1.%2.%3.%4.%5.%6.%7.%8."/>
      <w:lvlJc w:val="left"/>
      <w:pPr>
        <w:ind w:left="1800" w:hanging="1440"/>
      </w:pPr>
      <w:rPr>
        <w:rFonts w:hint="default"/>
        <w:color w:val="auto"/>
      </w:rPr>
    </w:lvl>
    <w:lvl w:ilvl="8">
      <w:start w:val="1"/>
      <w:numFmt w:val="decimal"/>
      <w:isLgl/>
      <w:lvlText w:val="%1.%2.%3.%4.%5.%6.%7.%8.%9."/>
      <w:lvlJc w:val="left"/>
      <w:pPr>
        <w:ind w:left="1800" w:hanging="1440"/>
      </w:pPr>
      <w:rPr>
        <w:rFonts w:hint="default"/>
        <w:color w:val="auto"/>
      </w:rPr>
    </w:lvl>
  </w:abstractNum>
  <w:abstractNum w:abstractNumId="56" w15:restartNumberingAfterBreak="0">
    <w:nsid w:val="7A5C6E47"/>
    <w:multiLevelType w:val="multilevel"/>
    <w:tmpl w:val="20A24E14"/>
    <w:lvl w:ilvl="0">
      <w:start w:val="1"/>
      <w:numFmt w:val="decimal"/>
      <w:lvlText w:val="%1."/>
      <w:lvlJc w:val="left"/>
      <w:pPr>
        <w:ind w:left="0" w:firstLine="0"/>
      </w:pPr>
      <w:rPr>
        <w:rFonts w:ascii="Arial" w:eastAsia="Arial" w:hAnsi="Arial" w:cs="Arial"/>
        <w:b w:val="0"/>
        <w:i w:val="0"/>
        <w:color w:val="000000"/>
        <w:sz w:val="21"/>
        <w:szCs w:val="21"/>
      </w:rPr>
    </w:lvl>
    <w:lvl w:ilvl="1">
      <w:start w:val="1"/>
      <w:numFmt w:val="decimal"/>
      <w:lvlText w:val="%1.%2."/>
      <w:lvlJc w:val="left"/>
      <w:pPr>
        <w:ind w:left="0" w:firstLine="0"/>
      </w:pPr>
      <w:rPr>
        <w:rFonts w:ascii="Calibri" w:eastAsia="Calibri" w:hAnsi="Calibri" w:cs="Calibri"/>
        <w:b w:val="0"/>
        <w:color w:val="000000"/>
        <w:sz w:val="21"/>
        <w:szCs w:val="21"/>
      </w:rPr>
    </w:lvl>
    <w:lvl w:ilvl="2">
      <w:start w:val="1"/>
      <w:numFmt w:val="decimal"/>
      <w:lvlText w:val="%1.%2.%3."/>
      <w:lvlJc w:val="left"/>
      <w:pPr>
        <w:ind w:left="0" w:firstLine="0"/>
      </w:pPr>
      <w:rPr>
        <w:rFonts w:ascii="Calibri" w:eastAsia="Calibri" w:hAnsi="Calibri" w:cs="Calibri"/>
        <w:sz w:val="21"/>
        <w:szCs w:val="21"/>
      </w:rPr>
    </w:lvl>
    <w:lvl w:ilvl="3">
      <w:start w:val="1"/>
      <w:numFmt w:val="decimal"/>
      <w:lvlText w:val="%1.%2.%3.%4."/>
      <w:lvlJc w:val="left"/>
      <w:pPr>
        <w:ind w:left="0" w:firstLine="0"/>
      </w:pPr>
      <w:rPr>
        <w:rFonts w:ascii="Calibri" w:eastAsia="Calibri" w:hAnsi="Calibri" w:cs="Calibri"/>
        <w:sz w:val="22"/>
        <w:szCs w:val="22"/>
      </w:rPr>
    </w:lvl>
    <w:lvl w:ilvl="4">
      <w:start w:val="1"/>
      <w:numFmt w:val="decimal"/>
      <w:lvlText w:val="%1.%2.%3.%4.%5."/>
      <w:lvlJc w:val="left"/>
      <w:pPr>
        <w:ind w:left="0" w:firstLine="0"/>
      </w:pPr>
      <w:rPr>
        <w:rFonts w:ascii="Calibri" w:eastAsia="Calibri" w:hAnsi="Calibri" w:cs="Calibri"/>
        <w:sz w:val="22"/>
        <w:szCs w:val="22"/>
      </w:rPr>
    </w:lvl>
    <w:lvl w:ilvl="5">
      <w:start w:val="1"/>
      <w:numFmt w:val="decimal"/>
      <w:lvlText w:val="%1.%2.%3.%4.%5.%6."/>
      <w:lvlJc w:val="left"/>
      <w:pPr>
        <w:ind w:left="0" w:firstLine="0"/>
      </w:pPr>
      <w:rPr>
        <w:rFonts w:ascii="Calibri" w:eastAsia="Calibri" w:hAnsi="Calibri" w:cs="Calibri"/>
        <w:sz w:val="22"/>
        <w:szCs w:val="22"/>
      </w:rPr>
    </w:lvl>
    <w:lvl w:ilvl="6">
      <w:start w:val="1"/>
      <w:numFmt w:val="decimal"/>
      <w:lvlText w:val="%1.%2.%3.%4.%5.%6.%7."/>
      <w:lvlJc w:val="left"/>
      <w:pPr>
        <w:ind w:left="0" w:firstLine="0"/>
      </w:pPr>
      <w:rPr>
        <w:rFonts w:ascii="Calibri" w:eastAsia="Calibri" w:hAnsi="Calibri" w:cs="Calibri"/>
        <w:sz w:val="22"/>
        <w:szCs w:val="22"/>
      </w:rPr>
    </w:lvl>
    <w:lvl w:ilvl="7">
      <w:start w:val="1"/>
      <w:numFmt w:val="decimal"/>
      <w:lvlText w:val="%1.%2.%3.%4.%5.%6.%7.%8."/>
      <w:lvlJc w:val="left"/>
      <w:pPr>
        <w:ind w:left="0" w:firstLine="0"/>
      </w:pPr>
      <w:rPr>
        <w:rFonts w:ascii="Calibri" w:eastAsia="Calibri" w:hAnsi="Calibri" w:cs="Calibri"/>
        <w:sz w:val="22"/>
        <w:szCs w:val="22"/>
      </w:rPr>
    </w:lvl>
    <w:lvl w:ilvl="8">
      <w:start w:val="1"/>
      <w:numFmt w:val="decimal"/>
      <w:lvlText w:val="%1.%2.%3.%4.%5.%6.%7.%8.%9."/>
      <w:lvlJc w:val="left"/>
      <w:pPr>
        <w:ind w:left="0" w:firstLine="0"/>
      </w:pPr>
      <w:rPr>
        <w:rFonts w:ascii="Calibri" w:eastAsia="Calibri" w:hAnsi="Calibri" w:cs="Calibri"/>
        <w:sz w:val="22"/>
        <w:szCs w:val="22"/>
      </w:rPr>
    </w:lvl>
  </w:abstractNum>
  <w:abstractNum w:abstractNumId="57" w15:restartNumberingAfterBreak="0">
    <w:nsid w:val="7D696AA1"/>
    <w:multiLevelType w:val="multilevel"/>
    <w:tmpl w:val="302C6C2E"/>
    <w:lvl w:ilvl="0">
      <w:start w:val="1"/>
      <w:numFmt w:val="decimal"/>
      <w:lvlText w:val="%1."/>
      <w:lvlJc w:val="left"/>
      <w:pPr>
        <w:ind w:left="360" w:hanging="360"/>
      </w:pPr>
      <w:rPr>
        <w:rFonts w:hint="default"/>
        <w:b/>
        <w:bCs w:val="0"/>
        <w:color w:val="auto"/>
      </w:rPr>
    </w:lvl>
    <w:lvl w:ilvl="1">
      <w:start w:val="1"/>
      <w:numFmt w:val="decimal"/>
      <w:lvlText w:val="%1.%2."/>
      <w:lvlJc w:val="left"/>
      <w:pPr>
        <w:ind w:left="1850" w:hanging="432"/>
      </w:pPr>
      <w:rPr>
        <w:rFonts w:ascii="Times New Roman" w:hAnsi="Times New Roman" w:cs="Times New Roman" w:hint="default"/>
        <w:b/>
        <w:i w:val="0"/>
        <w:iCs/>
        <w:color w:val="auto"/>
        <w:sz w:val="24"/>
        <w:szCs w:val="24"/>
      </w:rPr>
    </w:lvl>
    <w:lvl w:ilvl="2">
      <w:start w:val="1"/>
      <w:numFmt w:val="decimal"/>
      <w:lvlText w:val="%1.%2.%3."/>
      <w:lvlJc w:val="left"/>
      <w:pPr>
        <w:ind w:left="929" w:hanging="504"/>
      </w:pPr>
      <w:rPr>
        <w:rFonts w:ascii="Times New Roman" w:hAnsi="Times New Roman" w:cs="Times New Roman" w:hint="default"/>
        <w:b/>
        <w:bCs w:val="0"/>
        <w:i w:val="0"/>
        <w:iCs/>
        <w:strike w:val="0"/>
        <w:color w:val="auto"/>
        <w:sz w:val="24"/>
        <w:szCs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8" w15:restartNumberingAfterBreak="0">
    <w:nsid w:val="7E374B7B"/>
    <w:multiLevelType w:val="multilevel"/>
    <w:tmpl w:val="240C26F0"/>
    <w:lvl w:ilvl="0">
      <w:start w:val="2"/>
      <w:numFmt w:val="decimal"/>
      <w:lvlText w:val="%1."/>
      <w:lvlJc w:val="left"/>
      <w:pPr>
        <w:ind w:left="360" w:hanging="360"/>
      </w:pPr>
      <w:rPr>
        <w:rFonts w:hint="default"/>
      </w:rPr>
    </w:lvl>
    <w:lvl w:ilvl="1">
      <w:start w:val="4"/>
      <w:numFmt w:val="decimal"/>
      <w:lvlText w:val="%1.%2."/>
      <w:lvlJc w:val="left"/>
      <w:pPr>
        <w:ind w:left="360" w:hanging="360"/>
      </w:pPr>
      <w:rPr>
        <w:rFonts w:ascii="Times New Roman" w:hAnsi="Times New Roman" w:cs="Times New Roman" w:hint="default"/>
        <w:b/>
        <w:bCs/>
      </w:rPr>
    </w:lvl>
    <w:lvl w:ilvl="2">
      <w:start w:val="1"/>
      <w:numFmt w:val="decimal"/>
      <w:lvlText w:val="%1.%2.%3."/>
      <w:lvlJc w:val="left"/>
      <w:pPr>
        <w:ind w:left="3556" w:hanging="720"/>
      </w:pPr>
      <w:rPr>
        <w:rFonts w:hint="default"/>
      </w:rPr>
    </w:lvl>
    <w:lvl w:ilvl="3">
      <w:start w:val="1"/>
      <w:numFmt w:val="decimal"/>
      <w:lvlText w:val="%1.%2.%3.%4."/>
      <w:lvlJc w:val="left"/>
      <w:pPr>
        <w:ind w:left="4974" w:hanging="720"/>
      </w:pPr>
      <w:rPr>
        <w:rFonts w:hint="default"/>
      </w:rPr>
    </w:lvl>
    <w:lvl w:ilvl="4">
      <w:start w:val="1"/>
      <w:numFmt w:val="decimal"/>
      <w:lvlText w:val="%1.%2.%3.%4.%5."/>
      <w:lvlJc w:val="left"/>
      <w:pPr>
        <w:ind w:left="6752" w:hanging="1080"/>
      </w:pPr>
      <w:rPr>
        <w:rFonts w:hint="default"/>
      </w:rPr>
    </w:lvl>
    <w:lvl w:ilvl="5">
      <w:start w:val="1"/>
      <w:numFmt w:val="decimal"/>
      <w:lvlText w:val="%1.%2.%3.%4.%5.%6."/>
      <w:lvlJc w:val="left"/>
      <w:pPr>
        <w:ind w:left="8170" w:hanging="108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366" w:hanging="1440"/>
      </w:pPr>
      <w:rPr>
        <w:rFonts w:hint="default"/>
      </w:rPr>
    </w:lvl>
    <w:lvl w:ilvl="8">
      <w:start w:val="1"/>
      <w:numFmt w:val="decimal"/>
      <w:lvlText w:val="%1.%2.%3.%4.%5.%6.%7.%8.%9."/>
      <w:lvlJc w:val="left"/>
      <w:pPr>
        <w:ind w:left="13144" w:hanging="1800"/>
      </w:pPr>
      <w:rPr>
        <w:rFonts w:hint="default"/>
      </w:rPr>
    </w:lvl>
  </w:abstractNum>
  <w:num w:numId="1" w16cid:durableId="1927765243">
    <w:abstractNumId w:val="19"/>
  </w:num>
  <w:num w:numId="2" w16cid:durableId="207184103">
    <w:abstractNumId w:val="7"/>
  </w:num>
  <w:num w:numId="3" w16cid:durableId="1528367431">
    <w:abstractNumId w:val="40"/>
  </w:num>
  <w:num w:numId="4" w16cid:durableId="1865055254">
    <w:abstractNumId w:val="46"/>
  </w:num>
  <w:num w:numId="5" w16cid:durableId="1484615006">
    <w:abstractNumId w:val="45"/>
  </w:num>
  <w:num w:numId="6" w16cid:durableId="996999728">
    <w:abstractNumId w:val="31"/>
  </w:num>
  <w:num w:numId="7" w16cid:durableId="1384593860">
    <w:abstractNumId w:val="55"/>
  </w:num>
  <w:num w:numId="8" w16cid:durableId="993795571">
    <w:abstractNumId w:val="0"/>
  </w:num>
  <w:num w:numId="9" w16cid:durableId="921140231">
    <w:abstractNumId w:val="37"/>
  </w:num>
  <w:num w:numId="10" w16cid:durableId="1353803007">
    <w:abstractNumId w:val="53"/>
  </w:num>
  <w:num w:numId="11" w16cid:durableId="1086531805">
    <w:abstractNumId w:val="20"/>
  </w:num>
  <w:num w:numId="12" w16cid:durableId="1531457440">
    <w:abstractNumId w:val="28"/>
  </w:num>
  <w:num w:numId="13" w16cid:durableId="1403799489">
    <w:abstractNumId w:val="9"/>
  </w:num>
  <w:num w:numId="14" w16cid:durableId="253325730">
    <w:abstractNumId w:val="17"/>
  </w:num>
  <w:num w:numId="15" w16cid:durableId="69236881">
    <w:abstractNumId w:val="24"/>
  </w:num>
  <w:num w:numId="16" w16cid:durableId="1880433839">
    <w:abstractNumId w:val="32"/>
  </w:num>
  <w:num w:numId="17" w16cid:durableId="438110947">
    <w:abstractNumId w:val="13"/>
  </w:num>
  <w:num w:numId="18" w16cid:durableId="203253613">
    <w:abstractNumId w:val="1"/>
  </w:num>
  <w:num w:numId="19" w16cid:durableId="140772059">
    <w:abstractNumId w:val="5"/>
  </w:num>
  <w:num w:numId="20" w16cid:durableId="425880151">
    <w:abstractNumId w:val="10"/>
  </w:num>
  <w:num w:numId="21" w16cid:durableId="1962611456">
    <w:abstractNumId w:val="12"/>
  </w:num>
  <w:num w:numId="22" w16cid:durableId="1550416987">
    <w:abstractNumId w:val="39"/>
  </w:num>
  <w:num w:numId="23" w16cid:durableId="885677258">
    <w:abstractNumId w:val="44"/>
  </w:num>
  <w:num w:numId="24" w16cid:durableId="144203867">
    <w:abstractNumId w:val="25"/>
  </w:num>
  <w:num w:numId="25" w16cid:durableId="1146968443">
    <w:abstractNumId w:val="29"/>
  </w:num>
  <w:num w:numId="26" w16cid:durableId="607934237">
    <w:abstractNumId w:val="35"/>
  </w:num>
  <w:num w:numId="27" w16cid:durableId="1759206832">
    <w:abstractNumId w:val="38"/>
  </w:num>
  <w:num w:numId="28" w16cid:durableId="408162091">
    <w:abstractNumId w:val="54"/>
  </w:num>
  <w:num w:numId="29" w16cid:durableId="1909728217">
    <w:abstractNumId w:val="34"/>
  </w:num>
  <w:num w:numId="30" w16cid:durableId="760639590">
    <w:abstractNumId w:val="36"/>
  </w:num>
  <w:num w:numId="31" w16cid:durableId="1720591833">
    <w:abstractNumId w:val="21"/>
  </w:num>
  <w:num w:numId="32" w16cid:durableId="698122014">
    <w:abstractNumId w:val="47"/>
  </w:num>
  <w:num w:numId="33" w16cid:durableId="12269543">
    <w:abstractNumId w:val="49"/>
  </w:num>
  <w:num w:numId="34" w16cid:durableId="167406444">
    <w:abstractNumId w:val="18"/>
  </w:num>
  <w:num w:numId="35" w16cid:durableId="1791781955">
    <w:abstractNumId w:val="23"/>
  </w:num>
  <w:num w:numId="36" w16cid:durableId="103771324">
    <w:abstractNumId w:val="8"/>
  </w:num>
  <w:num w:numId="37" w16cid:durableId="1036151849">
    <w:abstractNumId w:val="41"/>
  </w:num>
  <w:num w:numId="38" w16cid:durableId="121655619">
    <w:abstractNumId w:val="51"/>
  </w:num>
  <w:num w:numId="39" w16cid:durableId="1826389827">
    <w:abstractNumId w:val="27"/>
  </w:num>
  <w:num w:numId="40" w16cid:durableId="2125923423">
    <w:abstractNumId w:val="56"/>
  </w:num>
  <w:num w:numId="41" w16cid:durableId="331296763">
    <w:abstractNumId w:val="30"/>
  </w:num>
  <w:num w:numId="42" w16cid:durableId="256712412">
    <w:abstractNumId w:val="4"/>
  </w:num>
  <w:num w:numId="43" w16cid:durableId="1473134445">
    <w:abstractNumId w:val="43"/>
  </w:num>
  <w:num w:numId="44" w16cid:durableId="1837113429">
    <w:abstractNumId w:val="2"/>
  </w:num>
  <w:num w:numId="45" w16cid:durableId="554002450">
    <w:abstractNumId w:val="11"/>
  </w:num>
  <w:num w:numId="46" w16cid:durableId="1416978522">
    <w:abstractNumId w:val="22"/>
  </w:num>
  <w:num w:numId="47" w16cid:durableId="749809940">
    <w:abstractNumId w:val="3"/>
  </w:num>
  <w:num w:numId="48" w16cid:durableId="1031690301">
    <w:abstractNumId w:val="6"/>
  </w:num>
  <w:num w:numId="49" w16cid:durableId="412043720">
    <w:abstractNumId w:val="50"/>
  </w:num>
  <w:num w:numId="50" w16cid:durableId="1879320563">
    <w:abstractNumId w:val="42"/>
  </w:num>
  <w:num w:numId="51" w16cid:durableId="691762448">
    <w:abstractNumId w:val="57"/>
  </w:num>
  <w:num w:numId="52" w16cid:durableId="173015460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1548712449">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1656257509">
    <w:abstractNumId w:val="58"/>
  </w:num>
  <w:num w:numId="55" w16cid:durableId="1018846671">
    <w:abstractNumId w:val="16"/>
  </w:num>
  <w:num w:numId="56" w16cid:durableId="794107537">
    <w:abstractNumId w:val="52"/>
  </w:num>
  <w:num w:numId="57" w16cid:durableId="2051806885">
    <w:abstractNumId w:val="33"/>
  </w:num>
  <w:num w:numId="58" w16cid:durableId="1217162346">
    <w:abstractNumId w:val="14"/>
  </w:num>
  <w:num w:numId="59" w16cid:durableId="1531335063">
    <w:abstractNumId w:val="15"/>
  </w:num>
  <w:num w:numId="60" w16cid:durableId="1363165571">
    <w:abstractNumId w:val="48"/>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4FB7"/>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5A9"/>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6E43"/>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CBA"/>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085"/>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7B2"/>
    <w:rsid w:val="001A6CC7"/>
    <w:rsid w:val="001A7088"/>
    <w:rsid w:val="001A7B3D"/>
    <w:rsid w:val="001B2074"/>
    <w:rsid w:val="001B2226"/>
    <w:rsid w:val="001B3250"/>
    <w:rsid w:val="001B33A4"/>
    <w:rsid w:val="001B370C"/>
    <w:rsid w:val="001B3C7D"/>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2F8C"/>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77BF8"/>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DAC"/>
    <w:rsid w:val="002C1FB6"/>
    <w:rsid w:val="002C2936"/>
    <w:rsid w:val="002C2A21"/>
    <w:rsid w:val="002C2DD1"/>
    <w:rsid w:val="002C362D"/>
    <w:rsid w:val="002C42B3"/>
    <w:rsid w:val="002C4778"/>
    <w:rsid w:val="002C4AE8"/>
    <w:rsid w:val="002C5249"/>
    <w:rsid w:val="002C53E8"/>
    <w:rsid w:val="002C5826"/>
    <w:rsid w:val="002C590C"/>
    <w:rsid w:val="002C5FF7"/>
    <w:rsid w:val="002C65B9"/>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4"/>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2791F"/>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1B6"/>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385A"/>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50E"/>
    <w:rsid w:val="003A050F"/>
    <w:rsid w:val="003A0CAA"/>
    <w:rsid w:val="003A1229"/>
    <w:rsid w:val="003A2F4F"/>
    <w:rsid w:val="003A30C5"/>
    <w:rsid w:val="003A344A"/>
    <w:rsid w:val="003A3C99"/>
    <w:rsid w:val="003A441C"/>
    <w:rsid w:val="003A636D"/>
    <w:rsid w:val="003A65F9"/>
    <w:rsid w:val="003A6638"/>
    <w:rsid w:val="003A6652"/>
    <w:rsid w:val="003A683D"/>
    <w:rsid w:val="003A6BC4"/>
    <w:rsid w:val="003B03D1"/>
    <w:rsid w:val="003B12DE"/>
    <w:rsid w:val="003B3624"/>
    <w:rsid w:val="003B3660"/>
    <w:rsid w:val="003B386F"/>
    <w:rsid w:val="003B39F9"/>
    <w:rsid w:val="003B45AB"/>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33F6"/>
    <w:rsid w:val="003D3597"/>
    <w:rsid w:val="003D5A05"/>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3A6"/>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63E"/>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6ED2"/>
    <w:rsid w:val="004375A5"/>
    <w:rsid w:val="00437883"/>
    <w:rsid w:val="00441581"/>
    <w:rsid w:val="004417E5"/>
    <w:rsid w:val="00442E06"/>
    <w:rsid w:val="004432C7"/>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4F3E"/>
    <w:rsid w:val="004A51B9"/>
    <w:rsid w:val="004A7223"/>
    <w:rsid w:val="004A7485"/>
    <w:rsid w:val="004A7F0E"/>
    <w:rsid w:val="004B0E0C"/>
    <w:rsid w:val="004B0FAA"/>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AED"/>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FFF"/>
    <w:rsid w:val="005315A7"/>
    <w:rsid w:val="005321FB"/>
    <w:rsid w:val="0053254A"/>
    <w:rsid w:val="005332CF"/>
    <w:rsid w:val="005334CF"/>
    <w:rsid w:val="00533865"/>
    <w:rsid w:val="00533C4A"/>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A02"/>
    <w:rsid w:val="005B1D8D"/>
    <w:rsid w:val="005B24C3"/>
    <w:rsid w:val="005B29E6"/>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5849"/>
    <w:rsid w:val="005F5EF4"/>
    <w:rsid w:val="005F5F2C"/>
    <w:rsid w:val="005F60EC"/>
    <w:rsid w:val="005F68D4"/>
    <w:rsid w:val="005F6991"/>
    <w:rsid w:val="005F70E4"/>
    <w:rsid w:val="005F7EBF"/>
    <w:rsid w:val="006015A1"/>
    <w:rsid w:val="006015E1"/>
    <w:rsid w:val="00601B91"/>
    <w:rsid w:val="00601CFD"/>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2F9B"/>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4DCC"/>
    <w:rsid w:val="00696781"/>
    <w:rsid w:val="006967C9"/>
    <w:rsid w:val="00696EED"/>
    <w:rsid w:val="006974CE"/>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2E6D"/>
    <w:rsid w:val="00733758"/>
    <w:rsid w:val="00734737"/>
    <w:rsid w:val="007349E0"/>
    <w:rsid w:val="00734BBA"/>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F17"/>
    <w:rsid w:val="007860B6"/>
    <w:rsid w:val="007869D1"/>
    <w:rsid w:val="00786D50"/>
    <w:rsid w:val="007872CB"/>
    <w:rsid w:val="007872CE"/>
    <w:rsid w:val="00787DC2"/>
    <w:rsid w:val="00787EB6"/>
    <w:rsid w:val="0079007C"/>
    <w:rsid w:val="007909D9"/>
    <w:rsid w:val="00790D67"/>
    <w:rsid w:val="00790FAD"/>
    <w:rsid w:val="00791021"/>
    <w:rsid w:val="007912DE"/>
    <w:rsid w:val="00791E5B"/>
    <w:rsid w:val="00791FC9"/>
    <w:rsid w:val="0079367F"/>
    <w:rsid w:val="00793A26"/>
    <w:rsid w:val="0079488E"/>
    <w:rsid w:val="007948D0"/>
    <w:rsid w:val="00796EB0"/>
    <w:rsid w:val="007976F5"/>
    <w:rsid w:val="007A059A"/>
    <w:rsid w:val="007A130B"/>
    <w:rsid w:val="007A15EC"/>
    <w:rsid w:val="007A24DC"/>
    <w:rsid w:val="007A5905"/>
    <w:rsid w:val="007A5BDA"/>
    <w:rsid w:val="007A5D9C"/>
    <w:rsid w:val="007A68AD"/>
    <w:rsid w:val="007A7D55"/>
    <w:rsid w:val="007A7E8A"/>
    <w:rsid w:val="007B0F0F"/>
    <w:rsid w:val="007B12FF"/>
    <w:rsid w:val="007B185F"/>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4AC"/>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9A3"/>
    <w:rsid w:val="00834CBF"/>
    <w:rsid w:val="00835378"/>
    <w:rsid w:val="008358C9"/>
    <w:rsid w:val="00836AC1"/>
    <w:rsid w:val="00837056"/>
    <w:rsid w:val="008409D4"/>
    <w:rsid w:val="00840BEE"/>
    <w:rsid w:val="00840D92"/>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31B9"/>
    <w:rsid w:val="008B47EE"/>
    <w:rsid w:val="008B4851"/>
    <w:rsid w:val="008B5444"/>
    <w:rsid w:val="008B56B5"/>
    <w:rsid w:val="008B6309"/>
    <w:rsid w:val="008B6B87"/>
    <w:rsid w:val="008B6C07"/>
    <w:rsid w:val="008B7377"/>
    <w:rsid w:val="008B786C"/>
    <w:rsid w:val="008C07E7"/>
    <w:rsid w:val="008C0807"/>
    <w:rsid w:val="008C0A0F"/>
    <w:rsid w:val="008C0CD5"/>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798"/>
    <w:rsid w:val="008D181A"/>
    <w:rsid w:val="008D2C3D"/>
    <w:rsid w:val="008D2D3D"/>
    <w:rsid w:val="008D2D94"/>
    <w:rsid w:val="008D3AE8"/>
    <w:rsid w:val="008D6F67"/>
    <w:rsid w:val="008D6FCC"/>
    <w:rsid w:val="008D704D"/>
    <w:rsid w:val="008E1BD3"/>
    <w:rsid w:val="008E2035"/>
    <w:rsid w:val="008E3081"/>
    <w:rsid w:val="008E31B9"/>
    <w:rsid w:val="008E42F1"/>
    <w:rsid w:val="008E479D"/>
    <w:rsid w:val="008E4A3C"/>
    <w:rsid w:val="008E4CB4"/>
    <w:rsid w:val="008E5043"/>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52B3"/>
    <w:rsid w:val="008F5556"/>
    <w:rsid w:val="008F59C5"/>
    <w:rsid w:val="008F5E15"/>
    <w:rsid w:val="008F66FF"/>
    <w:rsid w:val="008F6A15"/>
    <w:rsid w:val="008F6D6B"/>
    <w:rsid w:val="008F7226"/>
    <w:rsid w:val="008F7BC1"/>
    <w:rsid w:val="008F7F9A"/>
    <w:rsid w:val="009003B1"/>
    <w:rsid w:val="00900D5D"/>
    <w:rsid w:val="00901552"/>
    <w:rsid w:val="00901FB3"/>
    <w:rsid w:val="009025EC"/>
    <w:rsid w:val="009032BE"/>
    <w:rsid w:val="009034DF"/>
    <w:rsid w:val="00903F2F"/>
    <w:rsid w:val="009043AE"/>
    <w:rsid w:val="0090446C"/>
    <w:rsid w:val="00904BC4"/>
    <w:rsid w:val="00905C8B"/>
    <w:rsid w:val="009079D3"/>
    <w:rsid w:val="00910C39"/>
    <w:rsid w:val="00911B90"/>
    <w:rsid w:val="00911C54"/>
    <w:rsid w:val="009122A7"/>
    <w:rsid w:val="00912795"/>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A92"/>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F55"/>
    <w:rsid w:val="00986CE1"/>
    <w:rsid w:val="00986FE3"/>
    <w:rsid w:val="00987DE7"/>
    <w:rsid w:val="00990052"/>
    <w:rsid w:val="009910A4"/>
    <w:rsid w:val="009917B3"/>
    <w:rsid w:val="009921F1"/>
    <w:rsid w:val="0099297C"/>
    <w:rsid w:val="00993376"/>
    <w:rsid w:val="0099370A"/>
    <w:rsid w:val="00993EC5"/>
    <w:rsid w:val="00994771"/>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373"/>
    <w:rsid w:val="009C5825"/>
    <w:rsid w:val="009C5AA9"/>
    <w:rsid w:val="009C621B"/>
    <w:rsid w:val="009C622E"/>
    <w:rsid w:val="009C658D"/>
    <w:rsid w:val="009C69A4"/>
    <w:rsid w:val="009C6C1E"/>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5B06"/>
    <w:rsid w:val="009F639D"/>
    <w:rsid w:val="009F644C"/>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17"/>
    <w:rsid w:val="00A24EBE"/>
    <w:rsid w:val="00A24FBA"/>
    <w:rsid w:val="00A25168"/>
    <w:rsid w:val="00A25311"/>
    <w:rsid w:val="00A2534E"/>
    <w:rsid w:val="00A25751"/>
    <w:rsid w:val="00A26794"/>
    <w:rsid w:val="00A26F11"/>
    <w:rsid w:val="00A27446"/>
    <w:rsid w:val="00A27846"/>
    <w:rsid w:val="00A30644"/>
    <w:rsid w:val="00A3094E"/>
    <w:rsid w:val="00A30DEC"/>
    <w:rsid w:val="00A3113F"/>
    <w:rsid w:val="00A311DE"/>
    <w:rsid w:val="00A31436"/>
    <w:rsid w:val="00A322CD"/>
    <w:rsid w:val="00A32BE9"/>
    <w:rsid w:val="00A32C66"/>
    <w:rsid w:val="00A32DFF"/>
    <w:rsid w:val="00A33366"/>
    <w:rsid w:val="00A33684"/>
    <w:rsid w:val="00A343F4"/>
    <w:rsid w:val="00A351CC"/>
    <w:rsid w:val="00A3699B"/>
    <w:rsid w:val="00A36D58"/>
    <w:rsid w:val="00A37503"/>
    <w:rsid w:val="00A400E6"/>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458"/>
    <w:rsid w:val="00A60616"/>
    <w:rsid w:val="00A6180D"/>
    <w:rsid w:val="00A62C51"/>
    <w:rsid w:val="00A63641"/>
    <w:rsid w:val="00A637A9"/>
    <w:rsid w:val="00A63C55"/>
    <w:rsid w:val="00A63C9A"/>
    <w:rsid w:val="00A64641"/>
    <w:rsid w:val="00A646E1"/>
    <w:rsid w:val="00A649F1"/>
    <w:rsid w:val="00A6570E"/>
    <w:rsid w:val="00A65A55"/>
    <w:rsid w:val="00A65B5C"/>
    <w:rsid w:val="00A65CD9"/>
    <w:rsid w:val="00A6625B"/>
    <w:rsid w:val="00A66F66"/>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547A"/>
    <w:rsid w:val="00A865DA"/>
    <w:rsid w:val="00A90AF8"/>
    <w:rsid w:val="00A91483"/>
    <w:rsid w:val="00A92611"/>
    <w:rsid w:val="00A934E0"/>
    <w:rsid w:val="00A940CF"/>
    <w:rsid w:val="00A94866"/>
    <w:rsid w:val="00A9488B"/>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E78"/>
    <w:rsid w:val="00AB2FA0"/>
    <w:rsid w:val="00AB3B35"/>
    <w:rsid w:val="00AB3B5E"/>
    <w:rsid w:val="00AB3EA4"/>
    <w:rsid w:val="00AB5541"/>
    <w:rsid w:val="00AB5657"/>
    <w:rsid w:val="00AB5FFA"/>
    <w:rsid w:val="00AB6922"/>
    <w:rsid w:val="00AB69B0"/>
    <w:rsid w:val="00AB7367"/>
    <w:rsid w:val="00AB746C"/>
    <w:rsid w:val="00AB7730"/>
    <w:rsid w:val="00AC086D"/>
    <w:rsid w:val="00AC1757"/>
    <w:rsid w:val="00AC2788"/>
    <w:rsid w:val="00AC2801"/>
    <w:rsid w:val="00AC2A50"/>
    <w:rsid w:val="00AC2A6E"/>
    <w:rsid w:val="00AC2AD3"/>
    <w:rsid w:val="00AC32A3"/>
    <w:rsid w:val="00AC4934"/>
    <w:rsid w:val="00AC69AA"/>
    <w:rsid w:val="00AC6CCC"/>
    <w:rsid w:val="00AC6F14"/>
    <w:rsid w:val="00AC7575"/>
    <w:rsid w:val="00AC7C29"/>
    <w:rsid w:val="00AD0431"/>
    <w:rsid w:val="00AD0911"/>
    <w:rsid w:val="00AD0F22"/>
    <w:rsid w:val="00AD16FA"/>
    <w:rsid w:val="00AD1B88"/>
    <w:rsid w:val="00AD1E34"/>
    <w:rsid w:val="00AD2428"/>
    <w:rsid w:val="00AD3648"/>
    <w:rsid w:val="00AD3951"/>
    <w:rsid w:val="00AD3DCD"/>
    <w:rsid w:val="00AD4055"/>
    <w:rsid w:val="00AD5069"/>
    <w:rsid w:val="00AD51F7"/>
    <w:rsid w:val="00AD56F4"/>
    <w:rsid w:val="00AD57B1"/>
    <w:rsid w:val="00AD5DD1"/>
    <w:rsid w:val="00AD6119"/>
    <w:rsid w:val="00AD6A9B"/>
    <w:rsid w:val="00AD7D83"/>
    <w:rsid w:val="00AE024A"/>
    <w:rsid w:val="00AE1244"/>
    <w:rsid w:val="00AE1C5F"/>
    <w:rsid w:val="00AE2B70"/>
    <w:rsid w:val="00AE3439"/>
    <w:rsid w:val="00AE422D"/>
    <w:rsid w:val="00AE55E5"/>
    <w:rsid w:val="00AE60D1"/>
    <w:rsid w:val="00AE6BCB"/>
    <w:rsid w:val="00AE7624"/>
    <w:rsid w:val="00AF0AB7"/>
    <w:rsid w:val="00AF0F4B"/>
    <w:rsid w:val="00AF176A"/>
    <w:rsid w:val="00AF1844"/>
    <w:rsid w:val="00AF2399"/>
    <w:rsid w:val="00AF24D0"/>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D95"/>
    <w:rsid w:val="00B252D4"/>
    <w:rsid w:val="00B27D89"/>
    <w:rsid w:val="00B30554"/>
    <w:rsid w:val="00B3055F"/>
    <w:rsid w:val="00B3068F"/>
    <w:rsid w:val="00B30AC8"/>
    <w:rsid w:val="00B31908"/>
    <w:rsid w:val="00B31D5E"/>
    <w:rsid w:val="00B3233B"/>
    <w:rsid w:val="00B3287D"/>
    <w:rsid w:val="00B33394"/>
    <w:rsid w:val="00B33EAC"/>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14E"/>
    <w:rsid w:val="00B7632D"/>
    <w:rsid w:val="00B76501"/>
    <w:rsid w:val="00B76FA2"/>
    <w:rsid w:val="00B772DE"/>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25"/>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5E3"/>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599"/>
    <w:rsid w:val="00C476FC"/>
    <w:rsid w:val="00C47CE7"/>
    <w:rsid w:val="00C504F9"/>
    <w:rsid w:val="00C50B8F"/>
    <w:rsid w:val="00C515B6"/>
    <w:rsid w:val="00C51E2C"/>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51"/>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1BEE"/>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CDF"/>
    <w:rsid w:val="00D8178E"/>
    <w:rsid w:val="00D81EC8"/>
    <w:rsid w:val="00D820FC"/>
    <w:rsid w:val="00D83945"/>
    <w:rsid w:val="00D83E89"/>
    <w:rsid w:val="00D840DA"/>
    <w:rsid w:val="00D84542"/>
    <w:rsid w:val="00D8625D"/>
    <w:rsid w:val="00D866B0"/>
    <w:rsid w:val="00D86901"/>
    <w:rsid w:val="00D86A7B"/>
    <w:rsid w:val="00D86B7C"/>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683"/>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E87"/>
    <w:rsid w:val="00E042BB"/>
    <w:rsid w:val="00E04697"/>
    <w:rsid w:val="00E04919"/>
    <w:rsid w:val="00E05E2D"/>
    <w:rsid w:val="00E069E3"/>
    <w:rsid w:val="00E076BB"/>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185"/>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45596"/>
    <w:rsid w:val="00E50D81"/>
    <w:rsid w:val="00E50F51"/>
    <w:rsid w:val="00E50F94"/>
    <w:rsid w:val="00E52B67"/>
    <w:rsid w:val="00E53E12"/>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DBF"/>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495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1EF3"/>
    <w:rsid w:val="00F6347F"/>
    <w:rsid w:val="00F636E5"/>
    <w:rsid w:val="00F638A8"/>
    <w:rsid w:val="00F63BE9"/>
    <w:rsid w:val="00F644F1"/>
    <w:rsid w:val="00F650C8"/>
    <w:rsid w:val="00F65227"/>
    <w:rsid w:val="00F65FF2"/>
    <w:rsid w:val="00F6698E"/>
    <w:rsid w:val="00F67417"/>
    <w:rsid w:val="00F678A1"/>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29B7"/>
    <w:rsid w:val="00F9327D"/>
    <w:rsid w:val="00F93E2C"/>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E16"/>
    <w:rsid w:val="00FE142D"/>
    <w:rsid w:val="00FE1B67"/>
    <w:rsid w:val="00FE1C0E"/>
    <w:rsid w:val="00FE20E1"/>
    <w:rsid w:val="00FE252E"/>
    <w:rsid w:val="00FE3D0A"/>
    <w:rsid w:val="00FE3D1F"/>
    <w:rsid w:val="00FE3D7C"/>
    <w:rsid w:val="00FE4654"/>
    <w:rsid w:val="00FE4E65"/>
    <w:rsid w:val="00FE5735"/>
    <w:rsid w:val="00FE691D"/>
    <w:rsid w:val="00FE6998"/>
    <w:rsid w:val="00FE7908"/>
    <w:rsid w:val="00FE7C83"/>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EB164F"/>
  </w:style>
  <w:style w:type="paragraph" w:styleId="Antrat1">
    <w:name w:val="heading 1"/>
    <w:aliases w:val="H1"/>
    <w:basedOn w:val="prastasis"/>
    <w:next w:val="prastasis"/>
    <w:link w:val="Antrat1Diagrama"/>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aliases w:val="H1 Diagrama"/>
    <w:basedOn w:val="Numatytasispastraiposriftas"/>
    <w:link w:val="Antrat1"/>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5"/>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5"/>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table" w:customStyle="1" w:styleId="Lentelstinklelis1">
    <w:name w:val="Lentelės tinklelis1"/>
    <w:basedOn w:val="prastojilentel"/>
    <w:next w:val="Lentelstinklelis"/>
    <w:rsid w:val="00E45596"/>
    <w:pPr>
      <w:spacing w:after="0" w:line="240" w:lineRule="auto"/>
    </w:pPr>
    <w:rPr>
      <w:rFonts w:eastAsiaTheme="minorHAns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aukeliai">
    <w:name w:val="Laukeliai"/>
    <w:basedOn w:val="Numatytasispastraiposriftas"/>
    <w:uiPriority w:val="1"/>
    <w:rsid w:val="008B56B5"/>
    <w:rPr>
      <w:rFonts w:ascii="Arial" w:hAnsi="Arial" w:cs="Arial" w:hint="default"/>
      <w:sz w:val="20"/>
    </w:rPr>
  </w:style>
  <w:style w:type="character" w:customStyle="1" w:styleId="1TEKSTAS">
    <w:name w:val="1TEKSTAS"/>
    <w:basedOn w:val="Numatytasispastraiposriftas"/>
    <w:uiPriority w:val="1"/>
    <w:rsid w:val="008B56B5"/>
    <w:rPr>
      <w:rFonts w:ascii="Times New Roman" w:hAnsi="Times New Roman"/>
      <w:sz w:val="24"/>
      <w:bdr w:val="none" w:sz="0" w:space="0" w:color="auto"/>
    </w:rPr>
  </w:style>
  <w:style w:type="character" w:customStyle="1" w:styleId="w8qarf">
    <w:name w:val="w8qarf"/>
    <w:basedOn w:val="Numatytasispastraiposriftas"/>
    <w:rsid w:val="008B56B5"/>
  </w:style>
  <w:style w:type="character" w:customStyle="1" w:styleId="lrzxr">
    <w:name w:val="lrzxr"/>
    <w:basedOn w:val="Numatytasispastraiposriftas"/>
    <w:rsid w:val="008B56B5"/>
  </w:style>
  <w:style w:type="numbering" w:customStyle="1" w:styleId="Sraonra1">
    <w:name w:val="Sąrašo nėra1"/>
    <w:next w:val="Sraonra"/>
    <w:uiPriority w:val="99"/>
    <w:semiHidden/>
    <w:unhideWhenUsed/>
    <w:rsid w:val="008B56B5"/>
  </w:style>
  <w:style w:type="table" w:customStyle="1" w:styleId="Lentelstinklelis2">
    <w:name w:val="Lentelės tinklelis2"/>
    <w:basedOn w:val="prastojilentel"/>
    <w:next w:val="Lentelstinklelis"/>
    <w:uiPriority w:val="39"/>
    <w:rsid w:val="008B56B5"/>
    <w:pPr>
      <w:spacing w:after="0" w:line="240" w:lineRule="auto"/>
    </w:pPr>
    <w:rPr>
      <w:rFonts w:ascii="Times New Roman" w:eastAsia="Times New Roman" w:hAnsi="Times New Roman" w:cs="Times New Roman"/>
      <w:sz w:val="20"/>
      <w:szCs w:val="20"/>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raonra11">
    <w:name w:val="Sąrašo nėra11"/>
    <w:next w:val="Sraonra"/>
    <w:uiPriority w:val="99"/>
    <w:semiHidden/>
    <w:unhideWhenUsed/>
    <w:rsid w:val="008B56B5"/>
  </w:style>
  <w:style w:type="paragraph" w:customStyle="1" w:styleId="Body">
    <w:name w:val="Body"/>
    <w:rsid w:val="008B56B5"/>
    <w:pPr>
      <w:pBdr>
        <w:top w:val="nil"/>
        <w:left w:val="nil"/>
        <w:bottom w:val="nil"/>
        <w:right w:val="nil"/>
        <w:between w:val="nil"/>
        <w:bar w:val="nil"/>
      </w:pBdr>
      <w:spacing w:after="0" w:line="312" w:lineRule="auto"/>
    </w:pPr>
    <w:rPr>
      <w:rFonts w:ascii="Helvetica Neue Light" w:eastAsia="Helvetica Neue Light" w:hAnsi="Helvetica Neue Light" w:cs="Helvetica Neue Light"/>
      <w:color w:val="000000"/>
      <w:sz w:val="20"/>
      <w:szCs w:val="20"/>
      <w:bdr w:val="nil"/>
    </w:rPr>
  </w:style>
  <w:style w:type="table" w:customStyle="1" w:styleId="Lentelstinklelis21">
    <w:name w:val="Lentelės tinklelis21"/>
    <w:basedOn w:val="prastojilentel"/>
    <w:next w:val="Lentelstinklelis"/>
    <w:uiPriority w:val="39"/>
    <w:rsid w:val="008B56B5"/>
    <w:pPr>
      <w:spacing w:after="0" w:line="240" w:lineRule="auto"/>
    </w:pPr>
    <w:rPr>
      <w:rFonts w:eastAsiaTheme="minorHAns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bepastumimo">
    <w:name w:val="Normal (be pastumimo)"/>
    <w:basedOn w:val="prastasis"/>
    <w:qFormat/>
    <w:rsid w:val="008B56B5"/>
    <w:pPr>
      <w:spacing w:after="0"/>
      <w:jc w:val="both"/>
    </w:pPr>
    <w:rPr>
      <w:rFonts w:ascii="Times New Roman" w:eastAsia="Calibri" w:hAnsi="Times New Roman" w:cs="Times New Roman"/>
      <w:sz w:val="24"/>
      <w:szCs w:val="22"/>
      <w:lang w:eastAsia="en-US"/>
    </w:rPr>
  </w:style>
  <w:style w:type="numbering" w:customStyle="1" w:styleId="Sraonra111">
    <w:name w:val="Sąrašo nėra111"/>
    <w:next w:val="Sraonra"/>
    <w:uiPriority w:val="99"/>
    <w:semiHidden/>
    <w:unhideWhenUsed/>
    <w:rsid w:val="008B56B5"/>
  </w:style>
  <w:style w:type="paragraph" w:styleId="Sraas2">
    <w:name w:val="List 2"/>
    <w:basedOn w:val="prastasis"/>
    <w:rsid w:val="008B56B5"/>
    <w:pPr>
      <w:spacing w:after="0" w:line="240" w:lineRule="auto"/>
      <w:ind w:left="566" w:hanging="283"/>
    </w:pPr>
    <w:rPr>
      <w:rFonts w:ascii="Times New Roman" w:eastAsia="Times New Roman" w:hAnsi="Times New Roman" w:cs="Times New Roman"/>
      <w:sz w:val="24"/>
      <w:szCs w:val="24"/>
    </w:rPr>
  </w:style>
  <w:style w:type="paragraph" w:styleId="Pagrindinistekstas2">
    <w:name w:val="Body Text 2"/>
    <w:basedOn w:val="prastasis"/>
    <w:link w:val="Pagrindinistekstas2Diagrama"/>
    <w:semiHidden/>
    <w:rsid w:val="008B56B5"/>
    <w:pPr>
      <w:spacing w:after="200"/>
    </w:pPr>
    <w:rPr>
      <w:rFonts w:ascii="Times New Roman" w:eastAsia="Calibri" w:hAnsi="Times New Roman" w:cs="Times New Roman"/>
      <w:color w:val="000000"/>
      <w:sz w:val="24"/>
      <w:szCs w:val="24"/>
      <w:lang w:eastAsia="en-US"/>
    </w:rPr>
  </w:style>
  <w:style w:type="character" w:customStyle="1" w:styleId="Pagrindinistekstas2Diagrama">
    <w:name w:val="Pagrindinis tekstas 2 Diagrama"/>
    <w:basedOn w:val="Numatytasispastraiposriftas"/>
    <w:link w:val="Pagrindinistekstas2"/>
    <w:semiHidden/>
    <w:rsid w:val="008B56B5"/>
    <w:rPr>
      <w:rFonts w:ascii="Times New Roman" w:eastAsia="Calibri" w:hAnsi="Times New Roman" w:cs="Times New Roman"/>
      <w:color w:val="000000"/>
      <w:sz w:val="24"/>
      <w:szCs w:val="24"/>
      <w:lang w:eastAsia="en-US"/>
    </w:rPr>
  </w:style>
  <w:style w:type="paragraph" w:customStyle="1" w:styleId="Lygis">
    <w:name w:val="Lygis"/>
    <w:basedOn w:val="prastasis"/>
    <w:autoRedefine/>
    <w:rsid w:val="008B56B5"/>
    <w:pPr>
      <w:spacing w:after="0"/>
      <w:ind w:left="567" w:hanging="567"/>
      <w:jc w:val="center"/>
    </w:pPr>
    <w:rPr>
      <w:rFonts w:ascii="Times New Roman" w:eastAsia="Times New Roman" w:hAnsi="Times New Roman" w:cs="Times New Roman"/>
      <w:b/>
      <w:bCs/>
      <w:caps/>
      <w:sz w:val="24"/>
      <w:szCs w:val="24"/>
    </w:rPr>
  </w:style>
  <w:style w:type="paragraph" w:customStyle="1" w:styleId="Point1">
    <w:name w:val="Point 1"/>
    <w:basedOn w:val="prastasis"/>
    <w:rsid w:val="008B56B5"/>
    <w:pPr>
      <w:spacing w:before="120" w:after="120" w:line="240" w:lineRule="auto"/>
      <w:ind w:left="1418" w:hanging="567"/>
      <w:jc w:val="both"/>
    </w:pPr>
    <w:rPr>
      <w:rFonts w:ascii="Times New Roman" w:eastAsia="Times New Roman" w:hAnsi="Times New Roman" w:cs="Times New Roman"/>
      <w:sz w:val="24"/>
      <w:szCs w:val="20"/>
      <w:lang w:val="en-GB" w:eastAsia="en-US"/>
    </w:rPr>
  </w:style>
  <w:style w:type="character" w:customStyle="1" w:styleId="postalcodeorig">
    <w:name w:val="postalcodeorig"/>
    <w:basedOn w:val="Numatytasispastraiposriftas"/>
    <w:rsid w:val="008B56B5"/>
  </w:style>
  <w:style w:type="character" w:styleId="Eilutsnumeris">
    <w:name w:val="line number"/>
    <w:basedOn w:val="Numatytasispastraiposriftas"/>
    <w:uiPriority w:val="99"/>
    <w:semiHidden/>
    <w:unhideWhenUsed/>
    <w:rsid w:val="008B56B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327442086">
      <w:bodyDiv w:val="1"/>
      <w:marLeft w:val="0"/>
      <w:marRight w:val="0"/>
      <w:marTop w:val="0"/>
      <w:marBottom w:val="0"/>
      <w:divBdr>
        <w:top w:val="none" w:sz="0" w:space="0" w:color="auto"/>
        <w:left w:val="none" w:sz="0" w:space="0" w:color="auto"/>
        <w:bottom w:val="none" w:sz="0" w:space="0" w:color="auto"/>
        <w:right w:val="none" w:sz="0" w:space="0" w:color="auto"/>
      </w:divBdr>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759326971">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21" Type="http://schemas.openxmlformats.org/officeDocument/2006/relationships/image" Target="media/image11.png"/><Relationship Id="rId34"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emf"/><Relationship Id="rId33" Type="http://schemas.openxmlformats.org/officeDocument/2006/relationships/image" Target="media/image23.png"/><Relationship Id="rId38" Type="http://schemas.microsoft.com/office/2019/05/relationships/documenttasks" Target="documenttasks/documenttasks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glossaryDocument" Target="glossary/document.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fontTable" Target="fontTable.xml"/><Relationship Id="rId8" Type="http://schemas.openxmlformats.org/officeDocument/2006/relationships/webSettings" Target="webSettings.xml"/><Relationship Id="rId3" Type="http://schemas.openxmlformats.org/officeDocument/2006/relationships/customXml" Target="../customXml/item3.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D6B55AFC323147B490F59E7FDA69223F"/>
        <w:category>
          <w:name w:val="Bendrosios nuostatos"/>
          <w:gallery w:val="placeholder"/>
        </w:category>
        <w:types>
          <w:type w:val="bbPlcHdr"/>
        </w:types>
        <w:behaviors>
          <w:behavior w:val="content"/>
        </w:behaviors>
        <w:guid w:val="{E6DDCA03-D62E-4BC1-9F0D-D297AE7D5DD8}"/>
      </w:docPartPr>
      <w:docPartBody>
        <w:p w:rsidR="0022023C" w:rsidRDefault="00AE251B" w:rsidP="00AE251B">
          <w:pPr>
            <w:pStyle w:val="D6B55AFC323147B490F59E7FDA69223F"/>
          </w:pPr>
          <w:r w:rsidRPr="00C04E8C">
            <w:rPr>
              <w:rStyle w:val="Vietosrezervavimoenklotekstas"/>
              <w:rFonts w:eastAsiaTheme="minorHAnsi"/>
            </w:rPr>
            <w:t>Norėdami įvesti tekstą, spustelėkite arba bakstelėkite čia.</w:t>
          </w:r>
        </w:p>
      </w:docPartBody>
    </w:docPart>
    <w:docPart>
      <w:docPartPr>
        <w:name w:val="A7CF2BF3A9794D84B9DB11BE4DD794C2"/>
        <w:category>
          <w:name w:val="Bendrosios nuostatos"/>
          <w:gallery w:val="placeholder"/>
        </w:category>
        <w:types>
          <w:type w:val="bbPlcHdr"/>
        </w:types>
        <w:behaviors>
          <w:behavior w:val="content"/>
        </w:behaviors>
        <w:guid w:val="{6037FDC1-7D6B-4FF0-9CA7-E93A7B52A8DE}"/>
      </w:docPartPr>
      <w:docPartBody>
        <w:p w:rsidR="0022023C" w:rsidRDefault="00AE251B" w:rsidP="00AE251B">
          <w:pPr>
            <w:pStyle w:val="A7CF2BF3A9794D84B9DB11BE4DD794C2"/>
          </w:pPr>
          <w:r w:rsidRPr="00660458">
            <w:rPr>
              <w:rStyle w:val="Vietosrezervavimoenklotekstas"/>
            </w:rPr>
            <w:t>Norėdami įvesti tekstą, spustelėkite arba bakstelėkite čia.</w:t>
          </w:r>
        </w:p>
      </w:docPartBody>
    </w:docPart>
    <w:docPart>
      <w:docPartPr>
        <w:name w:val="600BD4AE1AD545DBA9C615E97E2019DA"/>
        <w:category>
          <w:name w:val="Bendrosios nuostatos"/>
          <w:gallery w:val="placeholder"/>
        </w:category>
        <w:types>
          <w:type w:val="bbPlcHdr"/>
        </w:types>
        <w:behaviors>
          <w:behavior w:val="content"/>
        </w:behaviors>
        <w:guid w:val="{3DA62735-9430-4D6B-B42E-6E56B50E5279}"/>
      </w:docPartPr>
      <w:docPartBody>
        <w:p w:rsidR="0022023C" w:rsidRDefault="00AE251B" w:rsidP="00AE251B">
          <w:pPr>
            <w:pStyle w:val="600BD4AE1AD545DBA9C615E97E2019DA"/>
          </w:pPr>
          <w:r w:rsidRPr="00660458">
            <w:rPr>
              <w:rStyle w:val="Vietosrezervavimoenklotekstas"/>
              <w:rFonts w:eastAsiaTheme="minorHAnsi"/>
            </w:rPr>
            <w:t>Norėdami įvesti tekstą, spustelėkite arba bakstelėkite čia.</w:t>
          </w:r>
        </w:p>
      </w:docPartBody>
    </w:docPart>
    <w:docPart>
      <w:docPartPr>
        <w:name w:val="F01A1F1AD42545F79B8454CACB899C99"/>
        <w:category>
          <w:name w:val="Bendrosios nuostatos"/>
          <w:gallery w:val="placeholder"/>
        </w:category>
        <w:types>
          <w:type w:val="bbPlcHdr"/>
        </w:types>
        <w:behaviors>
          <w:behavior w:val="content"/>
        </w:behaviors>
        <w:guid w:val="{EA99F3B3-C6E5-4034-A45F-B6A728D2BE4D}"/>
      </w:docPartPr>
      <w:docPartBody>
        <w:p w:rsidR="0022023C" w:rsidRDefault="00AE251B" w:rsidP="00AE251B">
          <w:pPr>
            <w:pStyle w:val="F01A1F1AD42545F79B8454CACB899C99"/>
          </w:pPr>
          <w:r w:rsidRPr="00660458">
            <w:rPr>
              <w:rStyle w:val="Vietosrezervavimoenklotekstas"/>
            </w:rPr>
            <w:t>Pasirinkite elementą.</w:t>
          </w:r>
        </w:p>
      </w:docPartBody>
    </w:docPart>
    <w:docPart>
      <w:docPartPr>
        <w:name w:val="EF351ED3D761483490B48C39626A5A28"/>
        <w:category>
          <w:name w:val="Bendrosios nuostatos"/>
          <w:gallery w:val="placeholder"/>
        </w:category>
        <w:types>
          <w:type w:val="bbPlcHdr"/>
        </w:types>
        <w:behaviors>
          <w:behavior w:val="content"/>
        </w:behaviors>
        <w:guid w:val="{FB49DC45-7B2E-4599-82D2-0AF49821B4B3}"/>
      </w:docPartPr>
      <w:docPartBody>
        <w:p w:rsidR="0022023C" w:rsidRDefault="00AE251B" w:rsidP="00AE251B">
          <w:pPr>
            <w:pStyle w:val="EF351ED3D761483490B48C39626A5A28"/>
          </w:pPr>
          <w:r w:rsidRPr="00660458">
            <w:rPr>
              <w:rStyle w:val="Vietosrezervavimoenklotekstas"/>
            </w:rPr>
            <w:t>Norėdami įvesti tekstą, spustelėkite arba bakstelėkite čia.</w:t>
          </w:r>
        </w:p>
      </w:docPartBody>
    </w:docPart>
    <w:docPart>
      <w:docPartPr>
        <w:name w:val="62CE428C8BB64934AC5F8E6A3EA5C598"/>
        <w:category>
          <w:name w:val="Bendrosios nuostatos"/>
          <w:gallery w:val="placeholder"/>
        </w:category>
        <w:types>
          <w:type w:val="bbPlcHdr"/>
        </w:types>
        <w:behaviors>
          <w:behavior w:val="content"/>
        </w:behaviors>
        <w:guid w:val="{BE5E4326-15B2-421A-BCA5-3B9E214834E1}"/>
      </w:docPartPr>
      <w:docPartBody>
        <w:p w:rsidR="0022023C" w:rsidRDefault="00AE251B" w:rsidP="00AE251B">
          <w:pPr>
            <w:pStyle w:val="62CE428C8BB64934AC5F8E6A3EA5C598"/>
          </w:pPr>
          <w:r w:rsidRPr="00C21ACC">
            <w:rPr>
              <w:rStyle w:val="Vietosrezervavimoenklotekstas"/>
            </w:rPr>
            <w:t>Click or tap here to enter text.</w:t>
          </w:r>
        </w:p>
      </w:docPartBody>
    </w:docPart>
    <w:docPart>
      <w:docPartPr>
        <w:name w:val="DD8BDF27959A47379099BEE6E9570FA3"/>
        <w:category>
          <w:name w:val="Bendrosios nuostatos"/>
          <w:gallery w:val="placeholder"/>
        </w:category>
        <w:types>
          <w:type w:val="bbPlcHdr"/>
        </w:types>
        <w:behaviors>
          <w:behavior w:val="content"/>
        </w:behaviors>
        <w:guid w:val="{67F9874E-DA1F-442A-B621-7A6680A7F2E5}"/>
      </w:docPartPr>
      <w:docPartBody>
        <w:p w:rsidR="0022023C" w:rsidRDefault="00AE251B" w:rsidP="00AE251B">
          <w:pPr>
            <w:pStyle w:val="DD8BDF27959A47379099BEE6E9570FA3"/>
          </w:pPr>
          <w:r w:rsidRPr="00C04E8C">
            <w:rPr>
              <w:rStyle w:val="Vietosrezervavimoenklotekstas"/>
              <w:rFonts w:eastAsiaTheme="minorHAnsi"/>
            </w:rPr>
            <w:t>Norėdami įvesti tekstą, spustelėkite arba bakstelėkite čia.</w:t>
          </w:r>
        </w:p>
      </w:docPartBody>
    </w:docPart>
    <w:docPart>
      <w:docPartPr>
        <w:name w:val="E905C8D56A25494F930452BE30A9ED47"/>
        <w:category>
          <w:name w:val="Bendrosios nuostatos"/>
          <w:gallery w:val="placeholder"/>
        </w:category>
        <w:types>
          <w:type w:val="bbPlcHdr"/>
        </w:types>
        <w:behaviors>
          <w:behavior w:val="content"/>
        </w:behaviors>
        <w:guid w:val="{D478AB21-A3C7-4E26-B1A2-97A787613538}"/>
      </w:docPartPr>
      <w:docPartBody>
        <w:p w:rsidR="0022023C" w:rsidRDefault="00AE251B" w:rsidP="00AE251B">
          <w:pPr>
            <w:pStyle w:val="E905C8D56A25494F930452BE30A9ED47"/>
          </w:pPr>
          <w:r w:rsidRPr="00660458">
            <w:rPr>
              <w:rStyle w:val="Vietosrezervavimoenklotekstas"/>
              <w:rFonts w:eastAsiaTheme="minorHAnsi"/>
            </w:rPr>
            <w:t>Norėdami įvesti tekstą, spustelėkite arba bakstelėkite čia.</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Helvetica Neue Light">
    <w:altName w:val="Times New Roman"/>
    <w:charset w:val="00"/>
    <w:family w:val="roman"/>
    <w:pitch w:val="default"/>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F54C6"/>
    <w:rsid w:val="00084FB7"/>
    <w:rsid w:val="00162E41"/>
    <w:rsid w:val="0022023C"/>
    <w:rsid w:val="002C4778"/>
    <w:rsid w:val="00300FE4"/>
    <w:rsid w:val="00363788"/>
    <w:rsid w:val="00436ED2"/>
    <w:rsid w:val="004930F3"/>
    <w:rsid w:val="006A2A12"/>
    <w:rsid w:val="00973708"/>
    <w:rsid w:val="009F5B06"/>
    <w:rsid w:val="00AE251B"/>
    <w:rsid w:val="00B609EF"/>
    <w:rsid w:val="00BC1C25"/>
    <w:rsid w:val="00BF54C6"/>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2"/>
        <w:szCs w:val="22"/>
        <w:lang w:val="lt-LT" w:eastAsia="lt-LT"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AE251B"/>
    <w:rPr>
      <w:color w:val="808080"/>
    </w:rPr>
  </w:style>
  <w:style w:type="paragraph" w:customStyle="1" w:styleId="D6B55AFC323147B490F59E7FDA69223F">
    <w:name w:val="D6B55AFC323147B490F59E7FDA69223F"/>
    <w:rsid w:val="00AE251B"/>
    <w:pPr>
      <w:spacing w:line="278" w:lineRule="auto"/>
    </w:pPr>
    <w:rPr>
      <w:sz w:val="24"/>
      <w:szCs w:val="24"/>
    </w:rPr>
  </w:style>
  <w:style w:type="paragraph" w:customStyle="1" w:styleId="A7CF2BF3A9794D84B9DB11BE4DD794C2">
    <w:name w:val="A7CF2BF3A9794D84B9DB11BE4DD794C2"/>
    <w:rsid w:val="00AE251B"/>
    <w:pPr>
      <w:spacing w:line="278" w:lineRule="auto"/>
    </w:pPr>
    <w:rPr>
      <w:sz w:val="24"/>
      <w:szCs w:val="24"/>
    </w:rPr>
  </w:style>
  <w:style w:type="paragraph" w:customStyle="1" w:styleId="600BD4AE1AD545DBA9C615E97E2019DA">
    <w:name w:val="600BD4AE1AD545DBA9C615E97E2019DA"/>
    <w:rsid w:val="00AE251B"/>
    <w:pPr>
      <w:spacing w:line="278" w:lineRule="auto"/>
    </w:pPr>
    <w:rPr>
      <w:sz w:val="24"/>
      <w:szCs w:val="24"/>
    </w:rPr>
  </w:style>
  <w:style w:type="paragraph" w:customStyle="1" w:styleId="F01A1F1AD42545F79B8454CACB899C99">
    <w:name w:val="F01A1F1AD42545F79B8454CACB899C99"/>
    <w:rsid w:val="00AE251B"/>
    <w:pPr>
      <w:spacing w:line="278" w:lineRule="auto"/>
    </w:pPr>
    <w:rPr>
      <w:sz w:val="24"/>
      <w:szCs w:val="24"/>
    </w:rPr>
  </w:style>
  <w:style w:type="paragraph" w:customStyle="1" w:styleId="EF351ED3D761483490B48C39626A5A28">
    <w:name w:val="EF351ED3D761483490B48C39626A5A28"/>
    <w:rsid w:val="00AE251B"/>
    <w:pPr>
      <w:spacing w:line="278" w:lineRule="auto"/>
    </w:pPr>
    <w:rPr>
      <w:sz w:val="24"/>
      <w:szCs w:val="24"/>
    </w:rPr>
  </w:style>
  <w:style w:type="paragraph" w:customStyle="1" w:styleId="62CE428C8BB64934AC5F8E6A3EA5C598">
    <w:name w:val="62CE428C8BB64934AC5F8E6A3EA5C598"/>
    <w:rsid w:val="00AE251B"/>
    <w:pPr>
      <w:spacing w:line="278" w:lineRule="auto"/>
    </w:pPr>
    <w:rPr>
      <w:sz w:val="24"/>
      <w:szCs w:val="24"/>
    </w:rPr>
  </w:style>
  <w:style w:type="paragraph" w:customStyle="1" w:styleId="DD8BDF27959A47379099BEE6E9570FA3">
    <w:name w:val="DD8BDF27959A47379099BEE6E9570FA3"/>
    <w:rsid w:val="00AE251B"/>
    <w:pPr>
      <w:spacing w:line="278" w:lineRule="auto"/>
    </w:pPr>
    <w:rPr>
      <w:sz w:val="24"/>
      <w:szCs w:val="24"/>
    </w:rPr>
  </w:style>
  <w:style w:type="paragraph" w:customStyle="1" w:styleId="E905C8D56A25494F930452BE30A9ED47">
    <w:name w:val="E905C8D56A25494F930452BE30A9ED47"/>
    <w:rsid w:val="00AE251B"/>
    <w:pPr>
      <w:spacing w:line="278" w:lineRule="auto"/>
    </w:pPr>
    <w:rPr>
      <w:sz w:val="24"/>
      <w:szCs w:val="24"/>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Props1.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3.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4.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docProps/app.xml><?xml version="1.0" encoding="utf-8"?>
<Properties xmlns="http://schemas.openxmlformats.org/officeDocument/2006/extended-properties" xmlns:vt="http://schemas.openxmlformats.org/officeDocument/2006/docPropsVTypes">
  <Template>Normal</Template>
  <TotalTime>181</TotalTime>
  <Pages>24</Pages>
  <Words>6661</Words>
  <Characters>3797</Characters>
  <Application>Microsoft Office Word</Application>
  <DocSecurity>0</DocSecurity>
  <Lines>31</Lines>
  <Paragraphs>20</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10438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Vaida Trasikienė</cp:lastModifiedBy>
  <cp:revision>35</cp:revision>
  <dcterms:created xsi:type="dcterms:W3CDTF">2024-02-08T08:38:00Z</dcterms:created>
  <dcterms:modified xsi:type="dcterms:W3CDTF">2025-11-25T06:17:00Z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